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Structural Equation Modeling of Drivers’ Situation Awareness Considering Road and Driver Factors</w:t>
      </w:r>
      <w:br/>
      <w:hyperlink r:id="rId7" w:history="1">
        <w:r>
          <w:rPr>
            <w:color w:val="2980b9"/>
            <w:u w:val="single"/>
          </w:rPr>
          <w:t xml:space="preserve">https://www.frontiersin.org/articles/10.3389/fpsyg.2020.01601/full</w:t>
        </w:r>
      </w:hyperlink>
    </w:p>
    <w:p>
      <w:pPr>
        <w:pStyle w:val="Heading1"/>
      </w:pPr>
      <w:bookmarkStart w:id="2" w:name="_Toc2"/>
      <w:r>
        <w:t>Article summary:</w:t>
      </w:r>
      <w:bookmarkEnd w:id="2"/>
    </w:p>
    <w:p>
      <w:pPr>
        <w:jc w:val="both"/>
      </w:pPr>
      <w:r>
        <w:rPr/>
        <w:t xml:space="preserve">1. Driver's situation awareness (SA) is a key factor in road safety, and its level is influenced by various factors such as age, driving experience, emotional state, fatigue, cognitive ability, distracting elements, and road characteristics.</w:t>
      </w:r>
    </w:p>
    <w:p>
      <w:pPr>
        <w:jc w:val="both"/>
      </w:pPr>
      <w:r>
        <w:rPr/>
        <w:t xml:space="preserve">2. Structural equation modeling (SEM) can be used to analyze the relationship between multiple variables affecting SA simultaneously.</w:t>
      </w:r>
    </w:p>
    <w:p>
      <w:pPr>
        <w:jc w:val="both"/>
      </w:pPr>
      <w:r>
        <w:rPr/>
        <w:t xml:space="preserve">3. The proposed SEM model in this study includes five latent variables: road characteristics, driver characteristics and states, distraction elements, cognitive abilities, and SA. The model can provide suggestions for improving driver training and driving regulations.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"Structural Equation Modeling of Drivers’ Situation Awareness Considering Road and Driver Factors" provides a comprehensive analysis of the factors that influence driver's situation awareness (SA) using structural equation modeling (SEM). The article is well-structured, with a clear introduction, proposed methodology, and discussion of results. However, there are some potential biases and limitations in the study that need to be considered.</w:t>
      </w:r>
    </w:p>
    <w:p>
      <w:pPr>
        <w:jc w:val="both"/>
      </w:pPr>
      <w:r>
        <w:rPr/>
        <w:t xml:space="preserve"/>
      </w:r>
    </w:p>
    <w:p>
      <w:pPr>
        <w:jc w:val="both"/>
      </w:pPr>
      <w:r>
        <w:rPr/>
        <w:t xml:space="preserve">One potential bias is the limited scope of the study. While the article acknowledges that SA is influenced by many factors, it only considers a small group of factors from a quantitative perspective. For example, the article does not consider environmental factors such as weather conditions or road infrastructure. Additionally, while cognitive ability is discussed in detail, other psychological factors such as personality traits or motivation are not considered.</w:t>
      </w:r>
    </w:p>
    <w:p>
      <w:pPr>
        <w:jc w:val="both"/>
      </w:pPr>
      <w:r>
        <w:rPr/>
        <w:t xml:space="preserve"/>
      </w:r>
    </w:p>
    <w:p>
      <w:pPr>
        <w:jc w:val="both"/>
      </w:pPr>
      <w:r>
        <w:rPr/>
        <w:t xml:space="preserve">Another limitation is the lack of consideration for cultural differences in driving behavior. The study was conducted in China, where driving norms and regulations may differ from those in other countries. Therefore, the findings may not be generalizable to other cultural contexts.</w:t>
      </w:r>
    </w:p>
    <w:p>
      <w:pPr>
        <w:jc w:val="both"/>
      </w:pPr>
      <w:r>
        <w:rPr/>
        <w:t xml:space="preserve"/>
      </w:r>
    </w:p>
    <w:p>
      <w:pPr>
        <w:jc w:val="both"/>
      </w:pPr>
      <w:r>
        <w:rPr/>
        <w:t xml:space="preserve">The article also makes some unsupported claims. For example, it states that "more than 80% of traffic accidents were due to drivers’ ability to navigate the roads," without providing evidence for this claim. Additionally, while the article suggests that SA is a key factor in driver decision-making and behavior and the most common cause of errors in driving tasks, it does not provide evidence for these claims.</w:t>
      </w:r>
    </w:p>
    <w:p>
      <w:pPr>
        <w:jc w:val="both"/>
      </w:pPr>
      <w:r>
        <w:rPr/>
        <w:t xml:space="preserve"/>
      </w:r>
    </w:p>
    <w:p>
      <w:pPr>
        <w:jc w:val="both"/>
      </w:pPr>
      <w:r>
        <w:rPr/>
        <w:t xml:space="preserve">Furthermore, some points of consideration are missing from the study. For example, while distraction is discussed as a factor influencing SA, there is no mention of how technology use while driving (such as texting or using navigation apps) can impact SA.</w:t>
      </w:r>
    </w:p>
    <w:p>
      <w:pPr>
        <w:jc w:val="both"/>
      </w:pPr>
      <w:r>
        <w:rPr/>
        <w:t xml:space="preserve"/>
      </w:r>
    </w:p>
    <w:p>
      <w:pPr>
        <w:jc w:val="both"/>
      </w:pPr>
      <w:r>
        <w:rPr/>
        <w:t xml:space="preserve">Finally, there may be some promotional content present in the article. The authors suggest that their findings could be used to improve driver training and driving regulations but do not acknowledge any potential conflicts of interest or funding sources for their research.</w:t>
      </w:r>
    </w:p>
    <w:p>
      <w:pPr>
        <w:jc w:val="both"/>
      </w:pPr>
      <w:r>
        <w:rPr/>
        <w:t xml:space="preserve"/>
      </w:r>
    </w:p>
    <w:p>
      <w:pPr>
        <w:jc w:val="both"/>
      </w:pPr>
      <w:r>
        <w:rPr/>
        <w:t xml:space="preserve">In conclusion, while "Structural Equation Modeling of Drivers’ Situation Awareness Considering Road and Driver Factors" provides valuable insights into the factors influencing driver's SA using SEM methodology, there are potential biases and limitations that need to be considered when interpreting its findings.</w:t>
      </w:r>
    </w:p>
    <w:p>
      <w:pPr>
        <w:pStyle w:val="Heading1"/>
      </w:pPr>
      <w:bookmarkStart w:id="5" w:name="_Toc5"/>
      <w:r>
        <w:t>Topics for further research:</w:t>
      </w:r>
      <w:bookmarkEnd w:id="5"/>
    </w:p>
    <w:p>
      <w:pPr>
        <w:spacing w:after="0"/>
        <w:numPr>
          <w:ilvl w:val="0"/>
          <w:numId w:val="2"/>
        </w:numPr>
      </w:pPr>
      <w:r>
        <w:rPr/>
        <w:t xml:space="preserve">How does technology use while driving impact driver situation awareness?
</w:t>
      </w:r>
    </w:p>
    <w:p>
      <w:pPr>
        <w:spacing w:after="0"/>
        <w:numPr>
          <w:ilvl w:val="0"/>
          <w:numId w:val="2"/>
        </w:numPr>
      </w:pPr>
      <w:r>
        <w:rPr/>
        <w:t xml:space="preserve">Cultural differences in driving behavior and their impact on situation awareness.
</w:t>
      </w:r>
    </w:p>
    <w:p>
      <w:pPr>
        <w:spacing w:after="0"/>
        <w:numPr>
          <w:ilvl w:val="0"/>
          <w:numId w:val="2"/>
        </w:numPr>
      </w:pPr>
      <w:r>
        <w:rPr/>
        <w:t xml:space="preserve">Environmental factors that influence driver situation awareness</w:t>
      </w:r>
    </w:p>
    <w:p>
      <w:pPr>
        <w:spacing w:after="0"/>
        <w:numPr>
          <w:ilvl w:val="0"/>
          <w:numId w:val="2"/>
        </w:numPr>
      </w:pPr>
      <w:r>
        <w:rPr/>
        <w:t xml:space="preserve">such as weather conditions and road infrastructure.
</w:t>
      </w:r>
    </w:p>
    <w:p>
      <w:pPr>
        <w:spacing w:after="0"/>
        <w:numPr>
          <w:ilvl w:val="0"/>
          <w:numId w:val="2"/>
        </w:numPr>
      </w:pPr>
      <w:r>
        <w:rPr/>
        <w:t xml:space="preserve">The role of personality traits and motivation in driver situation awareness.
</w:t>
      </w:r>
    </w:p>
    <w:p>
      <w:pPr>
        <w:spacing w:after="0"/>
        <w:numPr>
          <w:ilvl w:val="0"/>
          <w:numId w:val="2"/>
        </w:numPr>
      </w:pPr>
      <w:r>
        <w:rPr/>
        <w:t xml:space="preserve">Evidence supporting the claim that situation awareness is the most common cause of errors in driving tasks.
</w:t>
      </w:r>
    </w:p>
    <w:p>
      <w:pPr>
        <w:numPr>
          <w:ilvl w:val="0"/>
          <w:numId w:val="2"/>
        </w:numPr>
      </w:pPr>
      <w:r>
        <w:rPr/>
        <w:t xml:space="preserve">Conflicts of interest or funding sources for research on driver situation awareness.</w:t>
      </w:r>
    </w:p>
    <w:p>
      <w:pPr>
        <w:pStyle w:val="Heading1"/>
      </w:pPr>
      <w:bookmarkStart w:id="6" w:name="_Toc6"/>
      <w:r>
        <w:t>Report location:</w:t>
      </w:r>
      <w:bookmarkEnd w:id="6"/>
    </w:p>
    <w:p>
      <w:hyperlink r:id="rId8" w:history="1">
        <w:r>
          <w:rPr>
            <w:color w:val="2980b9"/>
            <w:u w:val="single"/>
          </w:rPr>
          <w:t xml:space="preserve">https://www.fullpicture.app/item/db0afb0d60980e9bd0ebfd21185810b4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363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0.01601/full" TargetMode="External"/><Relationship Id="rId8" Type="http://schemas.openxmlformats.org/officeDocument/2006/relationships/hyperlink" Target="https://www.fullpicture.app/item/db0afb0d60980e9bd0ebfd21185810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2023-03-15T01:27:31+01:00</dcterms:created>
  <dcterms:modified xsi:type="dcterms:W3CDTF">2023-03-15T01:27:31+01:00</dcterms:modified>
</cp:coreProperties>
</file>

<file path=docProps/custom.xml><?xml version="1.0" encoding="utf-8"?>
<Properties xmlns="http://schemas.openxmlformats.org/officeDocument/2006/custom-properties" xmlns:vt="http://schemas.openxmlformats.org/officeDocument/2006/docPropsVTypes"/>
</file>