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习近平的文化情缘｜国宝回家</w:t>
      </w:r>
      <w:br/>
      <w:hyperlink r:id="rId7" w:history="1">
        <w:r>
          <w:rPr>
            <w:color w:val="2980b9"/>
            <w:u w:val="single"/>
          </w:rPr>
          <w:t xml:space="preserve">https://baijiahao.baidu.com/s?id=1757219669756276833</w:t>
        </w:r>
      </w:hyperlink>
    </w:p>
    <w:p>
      <w:pPr>
        <w:pStyle w:val="Heading1"/>
      </w:pPr>
      <w:bookmarkStart w:id="2" w:name="_Toc2"/>
      <w:r>
        <w:t>Article summary:</w:t>
      </w:r>
      <w:bookmarkEnd w:id="2"/>
    </w:p>
    <w:p>
      <w:pPr>
        <w:jc w:val="both"/>
      </w:pPr>
      <w:r>
        <w:rPr/>
        <w:t xml:space="preserve">1. President Xi Jinping has been actively involved in the repatriation of cultural artifacts and relics that have been lost overseas.</w:t>
      </w:r>
    </w:p>
    <w:p>
      <w:pPr>
        <w:jc w:val="both"/>
      </w:pPr>
      <w:r>
        <w:rPr/>
        <w:t xml:space="preserve">2. During his state visit to Italy in 2019, 796 artifacts were returned to China, marking the first time a Chinese leader witnessed the return of artifacts in person.</w:t>
      </w:r>
    </w:p>
    <w:p>
      <w:pPr>
        <w:jc w:val="both"/>
      </w:pPr>
      <w:r>
        <w:rPr/>
        <w:t xml:space="preserve">3. China has signed bilateral agreements with 24 countries and recovered over 1800 artifacts since the 18th National Congress of the Communist Party of China.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factual information about President Xi Jinping's involvement in repatriating cultural artifacts and relics that have been lost overseas. The article also provides evidence for its claims by citing specific examples such as the 796 artifacts returned to China during President Xi's state visit to Italy in 2019, as well as the bilateral agreements signed with 24 countries since the 18th National Congress of the Communist Party of China. </w:t>
      </w:r>
    </w:p>
    <w:p>
      <w:pPr>
        <w:jc w:val="both"/>
      </w:pPr>
      <w:r>
        <w:rPr/>
        <w:t xml:space="preserve">However, there are some potential biases present in the article which could be seen as promoting a positive image of President Xi Jinping's efforts in repatriating cultural artifacts and relics. For example, there is no mention of any potential risks or challenges associated with this process, nor is there any discussion about possible counterarguments or alternative perspectives on this issue. Additionally, while both sides are mentioned (China and other countries), they are not presented equally; instead, more emphasis is placed on China's efforts rather than those of other countries.</w:t>
      </w:r>
    </w:p>
    <w:p>
      <w:pPr>
        <w:pStyle w:val="Heading1"/>
      </w:pPr>
      <w:bookmarkStart w:id="5" w:name="_Toc5"/>
      <w:r>
        <w:t>Topics for further research:</w:t>
      </w:r>
      <w:bookmarkEnd w:id="5"/>
    </w:p>
    <w:p>
      <w:pPr>
        <w:spacing w:after="0"/>
        <w:numPr>
          <w:ilvl w:val="0"/>
          <w:numId w:val="2"/>
        </w:numPr>
      </w:pPr>
      <w:r>
        <w:rPr/>
        <w:t xml:space="preserve">Challenges of repatriating cultural artifacts</w:t>
      </w:r>
    </w:p>
    <w:p>
      <w:pPr>
        <w:spacing w:after="0"/>
        <w:numPr>
          <w:ilvl w:val="0"/>
          <w:numId w:val="2"/>
        </w:numPr>
      </w:pPr>
      <w:r>
        <w:rPr/>
        <w:t xml:space="preserve">International agreements on cultural artifacts</w:t>
      </w:r>
    </w:p>
    <w:p>
      <w:pPr>
        <w:spacing w:after="0"/>
        <w:numPr>
          <w:ilvl w:val="0"/>
          <w:numId w:val="2"/>
        </w:numPr>
      </w:pPr>
      <w:r>
        <w:rPr/>
        <w:t xml:space="preserve">Impact of repatriation on cultural heritage</w:t>
      </w:r>
    </w:p>
    <w:p>
      <w:pPr>
        <w:spacing w:after="0"/>
        <w:numPr>
          <w:ilvl w:val="0"/>
          <w:numId w:val="2"/>
        </w:numPr>
      </w:pPr>
      <w:r>
        <w:rPr/>
        <w:t xml:space="preserve">Perspectives on repatriation of cultural artifacts</w:t>
      </w:r>
    </w:p>
    <w:p>
      <w:pPr>
        <w:spacing w:after="0"/>
        <w:numPr>
          <w:ilvl w:val="0"/>
          <w:numId w:val="2"/>
        </w:numPr>
      </w:pPr>
      <w:r>
        <w:rPr/>
        <w:t xml:space="preserve">Risks associated with repatriation of cultural artifacts</w:t>
      </w:r>
    </w:p>
    <w:p>
      <w:pPr>
        <w:numPr>
          <w:ilvl w:val="0"/>
          <w:numId w:val="2"/>
        </w:numPr>
      </w:pPr>
      <w:r>
        <w:rPr/>
        <w:t xml:space="preserve">Role of other countries in repatriation of cultural artifacts</w:t>
      </w:r>
    </w:p>
    <w:p>
      <w:pPr>
        <w:pStyle w:val="Heading1"/>
      </w:pPr>
      <w:bookmarkStart w:id="6" w:name="_Toc6"/>
      <w:r>
        <w:t>Report location:</w:t>
      </w:r>
      <w:bookmarkEnd w:id="6"/>
    </w:p>
    <w:p>
      <w:hyperlink r:id="rId8" w:history="1">
        <w:r>
          <w:rPr>
            <w:color w:val="2980b9"/>
            <w:u w:val="single"/>
          </w:rPr>
          <w:t xml:space="preserve">https://www.fullpicture.app/item/db03fba1c543d210a845959098e3c952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B088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57219669756276833" TargetMode="External"/><Relationship Id="rId8" Type="http://schemas.openxmlformats.org/officeDocument/2006/relationships/hyperlink" Target="https://www.fullpicture.app/item/db03fba1c543d210a845959098e3c9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2023-02-27T02:48:32+01:00</dcterms:created>
  <dcterms:modified xsi:type="dcterms:W3CDTF">2023-02-27T02:48:32+01:00</dcterms:modified>
</cp:coreProperties>
</file>

<file path=docProps/custom.xml><?xml version="1.0" encoding="utf-8"?>
<Properties xmlns="http://schemas.openxmlformats.org/officeDocument/2006/custom-properties" xmlns:vt="http://schemas.openxmlformats.org/officeDocument/2006/docPropsVTypes"/>
</file>