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Topic: D_08</w:t>
      </w:r>
      <w:br/>
      <w:hyperlink r:id="rId7" w:history="1">
        <w:r>
          <w:rPr>
            <w:color w:val="2980b9"/>
            <w:u w:val="single"/>
          </w:rPr>
          <w:t xml:space="preserve">https://ilearn.laccd.edu/courses/230516/discussion_topics/3562347?module_item_id=13701892</w:t>
        </w:r>
      </w:hyperlink>
    </w:p>
    <w:p>
      <w:pPr>
        <w:pStyle w:val="Heading1"/>
      </w:pPr>
      <w:bookmarkStart w:id="2" w:name="_Toc2"/>
      <w:r>
        <w:t>Article summary:</w:t>
      </w:r>
      <w:bookmarkEnd w:id="2"/>
    </w:p>
    <w:p>
      <w:pPr>
        <w:jc w:val="both"/>
      </w:pPr>
      <w:r>
        <w:rPr/>
        <w:t xml:space="preserve">1. Students are required to answer discussion questions based on their assigned group.</w:t>
      </w:r>
    </w:p>
    <w:p>
      <w:pPr>
        <w:jc w:val="both"/>
      </w:pPr>
      <w:r>
        <w:rPr/>
        <w:t xml:space="preserve">2. They should also reply to at least one other student's post and choose the best post to "like."</w:t>
      </w:r>
    </w:p>
    <w:p>
      <w:pPr>
        <w:jc w:val="both"/>
      </w:pPr>
      <w:r>
        <w:rPr/>
        <w:t xml:space="preserve">3. Research outside of Netacad is recommended, but answers should be current and in line with Discussion Expectations for credit.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article's content as it is a set of instructions for students to complete a mandatory discussion requirement. However, I can provide some general insights on how to critically analyze an article.</w:t>
      </w:r>
    </w:p>
    <w:p>
      <w:pPr>
        <w:jc w:val="both"/>
      </w:pPr>
      <w:r>
        <w:rPr/>
        <w:t xml:space="preserve"/>
      </w:r>
    </w:p>
    <w:p>
      <w:pPr>
        <w:jc w:val="both"/>
      </w:pPr>
      <w:r>
        <w:rPr/>
        <w:t xml:space="preserve">When analyzing an article, it is essential to consider its potential biases and their sources. Bias can come from the author's personal beliefs, political affiliations, or financial interests. One-sided reporting can also be a sign of bias, as it may only present one perspective without considering other viewpoints.</w:t>
      </w:r>
    </w:p>
    <w:p>
      <w:pPr>
        <w:jc w:val="both"/>
      </w:pPr>
      <w:r>
        <w:rPr/>
        <w:t xml:space="preserve"/>
      </w:r>
    </w:p>
    <w:p>
      <w:pPr>
        <w:jc w:val="both"/>
      </w:pPr>
      <w:r>
        <w:rPr/>
        <w:t xml:space="preserve">Unsupported claims and missing evidence for the claims made are also red flags that should be considered when analyzing an article. Unexplored counterarguments and missing points of consideration can indicate partiality or a lack of thorough research.</w:t>
      </w:r>
    </w:p>
    <w:p>
      <w:pPr>
        <w:jc w:val="both"/>
      </w:pPr>
      <w:r>
        <w:rPr/>
        <w:t xml:space="preserve"/>
      </w:r>
    </w:p>
    <w:p>
      <w:pPr>
        <w:jc w:val="both"/>
      </w:pPr>
      <w:r>
        <w:rPr/>
        <w:t xml:space="preserve">Promotional content is another issue that should be noted when analyzing an article. If the article seems to be promoting a particular product or service without presenting both sides equally, it may not be entirely objective.</w:t>
      </w:r>
    </w:p>
    <w:p>
      <w:pPr>
        <w:jc w:val="both"/>
      </w:pPr>
      <w:r>
        <w:rPr/>
        <w:t xml:space="preserve"/>
      </w:r>
    </w:p>
    <w:p>
      <w:pPr>
        <w:jc w:val="both"/>
      </w:pPr>
      <w:r>
        <w:rPr/>
        <w:t xml:space="preserve">Finally, possible risks should be noted if they are not presented in the article. It is essential to consider both positive and negative aspects of any topic being discussed.</w:t>
      </w:r>
    </w:p>
    <w:p>
      <w:pPr>
        <w:jc w:val="both"/>
      </w:pPr>
      <w:r>
        <w:rPr/>
        <w:t xml:space="preserve"/>
      </w:r>
    </w:p>
    <w:p>
      <w:pPr>
        <w:jc w:val="both"/>
      </w:pPr>
      <w:r>
        <w:rPr/>
        <w:t xml:space="preserve">Overall, critical analysis involves examining an article's content with a discerning eye and considering all possible biases and perspectives before forming an opinion on its validity.</w:t>
      </w:r>
    </w:p>
    <w:p>
      <w:pPr>
        <w:pStyle w:val="Heading1"/>
      </w:pPr>
      <w:bookmarkStart w:id="5" w:name="_Toc5"/>
      <w:r>
        <w:t>Topics for further research:</w:t>
      </w:r>
      <w:bookmarkEnd w:id="5"/>
    </w:p>
    <w:p>
      <w:pPr>
        <w:spacing w:after="0"/>
        <w:numPr>
          <w:ilvl w:val="0"/>
          <w:numId w:val="2"/>
        </w:numPr>
      </w:pPr>
      <w:r>
        <w:rPr/>
        <w:t xml:space="preserve">Critically analyzing news articles
</w:t>
      </w:r>
    </w:p>
    <w:p>
      <w:pPr>
        <w:spacing w:after="0"/>
        <w:numPr>
          <w:ilvl w:val="0"/>
          <w:numId w:val="2"/>
        </w:numPr>
      </w:pPr>
      <w:r>
        <w:rPr/>
        <w:t xml:space="preserve">Identifying bias in news reporting
</w:t>
      </w:r>
    </w:p>
    <w:p>
      <w:pPr>
        <w:spacing w:after="0"/>
        <w:numPr>
          <w:ilvl w:val="0"/>
          <w:numId w:val="2"/>
        </w:numPr>
      </w:pPr>
      <w:r>
        <w:rPr/>
        <w:t xml:space="preserve">Evaluating sources for credibility
</w:t>
      </w:r>
    </w:p>
    <w:p>
      <w:pPr>
        <w:spacing w:after="0"/>
        <w:numPr>
          <w:ilvl w:val="0"/>
          <w:numId w:val="2"/>
        </w:numPr>
      </w:pPr>
      <w:r>
        <w:rPr/>
        <w:t xml:space="preserve">Recognizing propaganda in media
</w:t>
      </w:r>
    </w:p>
    <w:p>
      <w:pPr>
        <w:spacing w:after="0"/>
        <w:numPr>
          <w:ilvl w:val="0"/>
          <w:numId w:val="2"/>
        </w:numPr>
      </w:pPr>
      <w:r>
        <w:rPr/>
        <w:t xml:space="preserve">Analyzing counterarguments in news articles
</w:t>
      </w:r>
    </w:p>
    <w:p>
      <w:pPr>
        <w:numPr>
          <w:ilvl w:val="0"/>
          <w:numId w:val="2"/>
        </w:numPr>
      </w:pPr>
      <w:r>
        <w:rPr/>
        <w:t xml:space="preserve">Understanding the importance of balanced reporting</w:t>
      </w:r>
    </w:p>
    <w:p>
      <w:pPr>
        <w:pStyle w:val="Heading1"/>
      </w:pPr>
      <w:bookmarkStart w:id="6" w:name="_Toc6"/>
      <w:r>
        <w:t>Report location:</w:t>
      </w:r>
      <w:bookmarkEnd w:id="6"/>
    </w:p>
    <w:p>
      <w:hyperlink r:id="rId8" w:history="1">
        <w:r>
          <w:rPr>
            <w:color w:val="2980b9"/>
            <w:u w:val="single"/>
          </w:rPr>
          <w:t xml:space="preserve">https://www.fullpicture.app/item/dac69efabf31200aa8e97d057c3acecd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D70A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learn.laccd.edu/courses/230516/discussion_topics/3562347?module_item_id=13701892" TargetMode="External"/><Relationship Id="rId8" Type="http://schemas.openxmlformats.org/officeDocument/2006/relationships/hyperlink" Target="https://www.fullpicture.app/item/dac69efabf31200aa8e97d057c3ace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2023-12-28T09:23:42+01:00</dcterms:created>
  <dcterms:modified xsi:type="dcterms:W3CDTF">2023-12-28T09:23:42+01:00</dcterms:modified>
</cp:coreProperties>
</file>

<file path=docProps/custom.xml><?xml version="1.0" encoding="utf-8"?>
<Properties xmlns="http://schemas.openxmlformats.org/officeDocument/2006/custom-properties" xmlns:vt="http://schemas.openxmlformats.org/officeDocument/2006/docPropsVTypes"/>
</file>