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explanation of the Schottky barrier height,Physical Review B - X-MOL</w:t>
      </w:r>
      <w:br/>
      <w:hyperlink r:id="rId7" w:history="1">
        <w:r>
          <w:rPr>
            <w:color w:val="2980b9"/>
            <w:u w:val="single"/>
          </w:rPr>
          <w:t xml:space="preserve">https://www.x-mol.com/paper/1349869496209010688?adv=</w:t>
        </w:r>
      </w:hyperlink>
    </w:p>
    <w:p>
      <w:pPr>
        <w:pStyle w:val="Heading1"/>
      </w:pPr>
      <w:bookmarkStart w:id="2" w:name="_Toc2"/>
      <w:r>
        <w:t>Article summary:</w:t>
      </w:r>
      <w:bookmarkEnd w:id="2"/>
    </w:p>
    <w:p>
      <w:pPr>
        <w:jc w:val="both"/>
      </w:pPr>
      <w:r>
        <w:rPr/>
        <w:t xml:space="preserve">1. 肖特基势垒高度（SBH）的定量解释一直是一个挑战，目前仍依赖经验模型。</w:t>
      </w:r>
    </w:p>
    <w:p>
      <w:pPr>
        <w:jc w:val="both"/>
      </w:pPr>
      <w:r>
        <w:rPr/>
        <w:t xml:space="preserve">2. 传统的肖特基-莫特分析中存在表面偶极子项，阻碍了对SBH的物理解释。</w:t>
      </w:r>
    </w:p>
    <w:p>
      <w:pPr>
        <w:jc w:val="both"/>
      </w:pPr>
      <w:r>
        <w:rPr/>
        <w:t xml:space="preserve">3. 最近开发的中性多面体理论可以消除表面贡献，从而从一般化学原理定量解释金属与锌刚石半导体之间的大量界面的SBH。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对于上述文章的详细批判性分析，需要对其内容进行深入研究和理解。由于缺乏具体的文章内容，无法提供详细的批判性分析。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深入研究
</w:t>
      </w:r>
    </w:p>
    <w:p>
      <w:pPr>
        <w:spacing w:after="0"/>
        <w:numPr>
          <w:ilvl w:val="0"/>
          <w:numId w:val="2"/>
        </w:numPr>
      </w:pPr>
      <w:r>
        <w:rPr/>
        <w:t xml:space="preserve">理解
</w:t>
      </w:r>
    </w:p>
    <w:p>
      <w:pPr>
        <w:spacing w:after="0"/>
        <w:numPr>
          <w:ilvl w:val="0"/>
          <w:numId w:val="2"/>
        </w:numPr>
      </w:pPr>
      <w:r>
        <w:rPr/>
        <w:t xml:space="preserve">关键短语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https://www.fullpicture.app/item/dac447e76b03a9ecb57795c6eb8cbf7e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CF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49869496209010688?adv=" TargetMode="External"/><Relationship Id="rId8" Type="http://schemas.openxmlformats.org/officeDocument/2006/relationships/hyperlink" Target="https://www.fullpicture.app/item/dac447e76b03a9ecb57795c6eb8cb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2023-07-31T08:13:52+02:00</dcterms:created>
  <dcterms:modified xsi:type="dcterms:W3CDTF">2023-07-31T08:13:52+02:00</dcterms:modified>
</cp:coreProperties>
</file>

<file path=docProps/custom.xml><?xml version="1.0" encoding="utf-8"?>
<Properties xmlns="http://schemas.openxmlformats.org/officeDocument/2006/custom-properties" xmlns:vt="http://schemas.openxmlformats.org/officeDocument/2006/docPropsVTypes"/>
</file>