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16 Verletzte in Café: Russischer Milblogger stirbt bei Explosion in St. Petersburg - n-tv.de</w:t>
      </w:r>
      <w:br/>
      <w:hyperlink r:id="rId7" w:history="1">
        <w:r>
          <w:rPr>
            <w:color w:val="2980b9"/>
            <w:u w:val="single"/>
          </w:rPr>
          <w:t xml:space="preserve">https://www.n-tv.de/politik/Russischer-Milblogger-stirbt-bei-Explosion-in-St-Petersburg-article24029316.html</w:t>
        </w:r>
      </w:hyperlink>
    </w:p>
    <w:p>
      <w:pPr>
        <w:pStyle w:val="Heading1"/>
      </w:pPr>
      <w:bookmarkStart w:id="2" w:name="_Toc2"/>
      <w:r>
        <w:t>Article summary:</w:t>
      </w:r>
      <w:bookmarkEnd w:id="2"/>
    </w:p>
    <w:p>
      <w:pPr>
        <w:jc w:val="both"/>
      </w:pPr>
      <w:r>
        <w:rPr/>
        <w:t xml:space="preserve">1. Der russische Militärblogger Wladlen Tatarskij ist bei einer Explosion in einem Café in St. Petersburg ums Leben gekommen.</w:t>
      </w:r>
    </w:p>
    <w:p>
      <w:pPr>
        <w:jc w:val="both"/>
      </w:pPr>
      <w:r>
        <w:rPr/>
        <w:t xml:space="preserve">2. Weitere 16 Menschen wurden verletzt, als ein Sprengsatz in einer Statuette explodierte, die Tatarskij als Geschenk überreicht wurde.</w:t>
      </w:r>
    </w:p>
    <w:p>
      <w:pPr>
        <w:jc w:val="both"/>
      </w:pPr>
      <w:r>
        <w:rPr/>
        <w:t xml:space="preserve">3. Die Hintergründe der Explosion sind bisher unklar, das Café soll dem Chef der Söldnertruppe Wagner gehören.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Artikel berichtet über eine Explosion in einem Café in St. Petersburg, bei der ein bekannter russischer Militärblogger namens Wladlen Tatarskij ums Leben kam und 16 weitere Menschen verletzt wurden. Der Artikel gibt an, dass Tatarskij zu einem "patriotischen Abend" in dem Café eingeladen hatte, das angeblich dem Chef der Söldnertruppe Wagner gehört. Der Sprengsatz soll in einer Statuette versteckt gewesen sein, die Tatarskij als Geschenk überreicht wurde.</w:t>
      </w:r>
    </w:p>
    <w:p>
      <w:pPr>
        <w:jc w:val="both"/>
      </w:pPr>
      <w:r>
        <w:rPr/>
        <w:t xml:space="preserve"/>
      </w:r>
    </w:p>
    <w:p>
      <w:pPr>
        <w:jc w:val="both"/>
      </w:pPr>
      <w:r>
        <w:rPr/>
        <w:t xml:space="preserve">Der Artikel gibt keine offiziellen Angaben zu den Hintergründen der Explosion wieder und es ist unklar, wer für den Anschlag verantwortlich ist. Es wird jedoch darauf hingewiesen, dass das Café angeblich dem Chef der Söldnertruppe Wagner gehört und dass Tatarskij aus dem Donbass stammt, was möglicherweise auf eine Verbindung zum Konflikt in der Ostukraine hinweist.</w:t>
      </w:r>
    </w:p>
    <w:p>
      <w:pPr>
        <w:jc w:val="both"/>
      </w:pPr>
      <w:r>
        <w:rPr/>
        <w:t xml:space="preserve"/>
      </w:r>
    </w:p>
    <w:p>
      <w:pPr>
        <w:jc w:val="both"/>
      </w:pPr>
      <w:r>
        <w:rPr/>
        <w:t xml:space="preserve">Es ist jedoch wichtig anzumerken, dass diese Informationen nicht bestätigt sind und es sich lediglich um Spekulationen handelt. Der Artikel könnte Vorurteile gegenüber Russland und seiner Rolle im Konflikt in der Ukraine widerspiegeln.</w:t>
      </w:r>
    </w:p>
    <w:p>
      <w:pPr>
        <w:jc w:val="both"/>
      </w:pPr>
      <w:r>
        <w:rPr/>
        <w:t xml:space="preserve"/>
      </w:r>
    </w:p>
    <w:p>
      <w:pPr>
        <w:jc w:val="both"/>
      </w:pPr>
      <w:r>
        <w:rPr/>
        <w:t xml:space="preserve">Es gibt auch keine Erwähnung von Gegenargumenten oder möglichen anderen Motiven für den Anschlag. Es ist möglich, dass es andere Gründe gab, warum Tatarskij Ziel des Anschlags wurde.</w:t>
      </w:r>
    </w:p>
    <w:p>
      <w:pPr>
        <w:jc w:val="both"/>
      </w:pPr>
      <w:r>
        <w:rPr/>
        <w:t xml:space="preserve"/>
      </w:r>
    </w:p>
    <w:p>
      <w:pPr>
        <w:jc w:val="both"/>
      </w:pPr>
      <w:r>
        <w:rPr/>
        <w:t xml:space="preserve">Insgesamt scheint der Artikel relativ neutral zu sein und gibt nur begrenzte Informationen wieder. Es bleibt abzuwarten, ob weitere Details über die Hintergründe des Anschlags bekannt werden.</w:t>
      </w:r>
    </w:p>
    <w:p>
      <w:pPr>
        <w:pStyle w:val="Heading1"/>
      </w:pPr>
      <w:bookmarkStart w:id="5" w:name="_Toc5"/>
      <w:r>
        <w:t>Topics for further research:</w:t>
      </w:r>
      <w:bookmarkEnd w:id="5"/>
    </w:p>
    <w:p>
      <w:pPr>
        <w:spacing w:after="0"/>
        <w:numPr>
          <w:ilvl w:val="0"/>
          <w:numId w:val="2"/>
        </w:numPr>
      </w:pPr>
      <w:r>
        <w:rPr/>
        <w:t xml:space="preserve">Hintergründe des Konflikts in der Ostukraine
</w:t>
      </w:r>
    </w:p>
    <w:p>
      <w:pPr>
        <w:spacing w:after="0"/>
        <w:numPr>
          <w:ilvl w:val="0"/>
          <w:numId w:val="2"/>
        </w:numPr>
      </w:pPr>
      <w:r>
        <w:rPr/>
        <w:t xml:space="preserve">Söldnertruppe Wagner und ihre Verbindungen zur russischen Regierung
</w:t>
      </w:r>
    </w:p>
    <w:p>
      <w:pPr>
        <w:spacing w:after="0"/>
        <w:numPr>
          <w:ilvl w:val="0"/>
          <w:numId w:val="2"/>
        </w:numPr>
      </w:pPr>
      <w:r>
        <w:rPr/>
        <w:t xml:space="preserve">Terrorismus in Russland und mögliche Motive für den Anschlag
</w:t>
      </w:r>
    </w:p>
    <w:p>
      <w:pPr>
        <w:spacing w:after="0"/>
        <w:numPr>
          <w:ilvl w:val="0"/>
          <w:numId w:val="2"/>
        </w:numPr>
      </w:pPr>
      <w:r>
        <w:rPr/>
        <w:t xml:space="preserve">Rolle von Militärbloggern in Russland und ihre politischen Ansichten
</w:t>
      </w:r>
    </w:p>
    <w:p>
      <w:pPr>
        <w:spacing w:after="0"/>
        <w:numPr>
          <w:ilvl w:val="0"/>
          <w:numId w:val="2"/>
        </w:numPr>
      </w:pPr>
      <w:r>
        <w:rPr/>
        <w:t xml:space="preserve">Sicherheitsmaßnahmen in öffentlichen Orten in Russland
</w:t>
      </w:r>
    </w:p>
    <w:p>
      <w:pPr>
        <w:numPr>
          <w:ilvl w:val="0"/>
          <w:numId w:val="2"/>
        </w:numPr>
      </w:pPr>
      <w:r>
        <w:rPr/>
        <w:t xml:space="preserve">Reaktionen der russischen Regierung auf den Anschlag und ihre Ermittlungen</w:t>
      </w:r>
    </w:p>
    <w:p>
      <w:pPr>
        <w:pStyle w:val="Heading1"/>
      </w:pPr>
      <w:bookmarkStart w:id="6" w:name="_Toc6"/>
      <w:r>
        <w:t>Report location:</w:t>
      </w:r>
      <w:bookmarkEnd w:id="6"/>
    </w:p>
    <w:p>
      <w:hyperlink r:id="rId8" w:history="1">
        <w:r>
          <w:rPr>
            <w:color w:val="2980b9"/>
            <w:u w:val="single"/>
          </w:rPr>
          <w:t xml:space="preserve">https://www.fullpicture.app/item/d8ec9335913fcd87c037fed2574a3ea9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0FD7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tv.de/politik/Russischer-Milblogger-stirbt-bei-Explosion-in-St-Petersburg-article24029316.html" TargetMode="External"/><Relationship Id="rId8" Type="http://schemas.openxmlformats.org/officeDocument/2006/relationships/hyperlink" Target="https://www.fullpicture.app/item/d8ec9335913fcd87c037fed2574a3e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2024-01-04T07:51:05+01:00</dcterms:created>
  <dcterms:modified xsi:type="dcterms:W3CDTF">2024-01-04T07:51:05+01:00</dcterms:modified>
</cp:coreProperties>
</file>

<file path=docProps/custom.xml><?xml version="1.0" encoding="utf-8"?>
<Properties xmlns="http://schemas.openxmlformats.org/officeDocument/2006/custom-properties" xmlns:vt="http://schemas.openxmlformats.org/officeDocument/2006/docPropsVTypes"/>
</file>