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1683360122326.pdf</w:t></w:r><w:br/><w:hyperlink r:id="rId7" w:history="1"><w:r><w:rPr><w:color w:val="2980b9"/><w:u w:val="single"/></w:rPr><w:t xml:space="preserve">https://uploadfile.lwglxt.com/viewfileremot.php?menu=viewDocByToken&docid=2494595&token=6a9bq%2BoRjRGKALznT1%2Byo%2FMZsO9YFFCQojos6Dvoc9yV3ktPLn0bfcX367HNI7nL7JL%2B1L6uVqBftZ1YOAduQGvZ4TIFXyfVJh7hroFVIqjh6Dzr</w:t></w:r></w:hyperlink></w:p><w:p><w:pPr><w:pStyle w:val="Heading1"/></w:pPr><w:bookmarkStart w:id="2" w:name="_Toc2"/><w:r><w:t>Article summary:</w:t></w:r><w:bookmarkEnd w:id="2"/></w:p><w:p><w:pPr><w:jc w:val="both"/></w:pPr><w:r><w:rPr/><w:t xml:space="preserve">1. 研究方向：煤矿智能化</w:t></w:r></w:p><w:p><w:pPr><w:jc w:val="both"/></w:pPr><w:r><w:rPr/><w:t xml:space="preserve">2. 硕士学位论文主题：煤矿井下带式输送机协同控制策略研究</w:t></w:r></w:p><w:p><w:pPr><w:jc w:val="both"/></w:pPr><w:r><w:rPr/><w:t xml:space="preserve">3. 学位论文知识产权声明书：保护知识产权规定、允许论文被查阅和借阅、保密论文待解密后适用声明。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很遗憾，根据提供的内容，无法对文章进行批判性分析。因为提供的是一篇学位论文的声明书，而非正文内容。请提供正确的文章或资料，以便进行分析和评论。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and context of the topic
</w:t></w:r></w:p><w:p><w:pPr><w:spacing w:after="0"/><w:numPr><w:ilvl w:val="0"/><w:numId w:val="2"/></w:numPr></w:pPr><w:r><w:rPr/><w:t xml:space="preserve">Literature review and previous research on the topic
</w:t></w:r></w:p><w:p><w:pPr><w:spacing w:after="0"/><w:numPr><w:ilvl w:val="0"/><w:numId w:val="2"/></w:numPr></w:pPr><w:r><w:rPr/><w:t xml:space="preserve">Methodology and research design used in the study
</w:t></w:r></w:p><w:p><w:pPr><w:spacing w:after="0"/><w:numPr><w:ilvl w:val="0"/><w:numId w:val="2"/></w:numPr></w:pPr><w:r><w:rPr/><w:t xml:space="preserve">Findings and results of the study
</w:t></w:r></w:p><w:p><w:pPr><w:spacing w:after="0"/><w:numPr><w:ilvl w:val="0"/><w:numId w:val="2"/></w:numPr></w:pPr><w:r><w:rPr/><w:t xml:space="preserve">Discussion and interpretation of the results
</w:t></w:r></w:p><w:p><w:pPr><w:numPr><w:ilvl w:val="0"/><w:numId w:val="2"/></w:numPr></w:pPr><w:r><w:rPr/><w:t xml:space="preserve">Conclusion and implications for future research and practice.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https://www.fullpicture.app/item/d8e49b3dcd9c93eb5d6647fda976ff99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978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loadfile.lwglxt.com/viewfileremot.php?menu=viewDocByToken&amp;docid=2494595&amp;token=6a9bq%2BoRjRGKALznT1%2Byo%2FMZsO9YFFCQojos6Dvoc9yV3ktPLn0bfcX367HNI7nL7JL%2B1L6uVqBftZ1YOAduQGvZ4TIFXyfVJh7hroFVIqjh6Dzr" TargetMode="External"/><Relationship Id="rId8" Type="http://schemas.openxmlformats.org/officeDocument/2006/relationships/hyperlink" Target="https://www.fullpicture.app/item/d8e49b3dcd9c93eb5d6647fda976ff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2023-05-14T14:28:32+02:00</dcterms:created>
  <dcterms:modified xsi:type="dcterms:W3CDTF">2023-05-14T14:28:32+02:00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