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symmetrical bi-electrode supported ceramic oxygen pump for efficient oxygen production - ScienceDirect</w:t>
      </w:r>
      <w:br/>
      <w:hyperlink r:id="rId7" w:history="1">
        <w:r>
          <w:rPr>
            <w:color w:val="2980b9"/>
            <w:u w:val="single"/>
          </w:rPr>
          <w:t xml:space="preserve">https://www.x-mol.com/paperRedirect/1646002302268223488</w:t>
        </w:r>
      </w:hyperlink>
    </w:p>
    <w:p>
      <w:pPr>
        <w:pStyle w:val="Heading1"/>
      </w:pPr>
      <w:bookmarkStart w:id="2" w:name="_Toc2"/>
      <w:r>
        <w:t>Article summary:</w:t>
      </w:r>
      <w:bookmarkEnd w:id="2"/>
    </w:p>
    <w:p>
      <w:pPr>
        <w:jc w:val="both"/>
      </w:pPr>
      <w:r>
        <w:rPr/>
        <w:t xml:space="preserve">1. 首次制造了对称双电极支撑的陶瓷氧泵，可高效生产氧气。</w:t>
      </w:r>
    </w:p>
    <w:p>
      <w:pPr>
        <w:jc w:val="both"/>
      </w:pPr>
      <w:r>
        <w:rPr/>
        <w:t xml:space="preserve">2. 在La0.6Sr0.4CoO3-δ催化剂的浸渍下，氧泵性能得到改善。</w:t>
      </w:r>
    </w:p>
    <w:p>
      <w:pPr>
        <w:jc w:val="both"/>
      </w:pPr>
      <w:r>
        <w:rPr/>
        <w:t xml:space="preserve">3. 该陶瓷氧泵表现出优异的热循环耐久性。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作为一篇科学研究论文，该文章在描述新型对称双电极支撑陶瓷氧泵的制备和性能测试方面做得很好。然而，文章可能存在以下问题：</w:t>
      </w:r>
    </w:p>
    <w:p>
      <w:pPr>
        <w:jc w:val="both"/>
      </w:pPr>
      <w:r>
        <w:rPr/>
        <w:t xml:space="preserve"/>
      </w:r>
    </w:p>
    <w:p>
      <w:pPr>
        <w:jc w:val="both"/>
      </w:pPr>
      <w:r>
        <w:rPr/>
        <w:t xml:space="preserve">1. 偏见来源：文章没有明确提到任何潜在的偏见来源，但是可能存在与作者或其所属机构相关的利益冲突。</w:t>
      </w:r>
    </w:p>
    <w:p>
      <w:pPr>
        <w:jc w:val="both"/>
      </w:pPr>
      <w:r>
        <w:rPr/>
        <w:t xml:space="preserve"/>
      </w:r>
    </w:p>
    <w:p>
      <w:pPr>
        <w:jc w:val="both"/>
      </w:pPr>
      <w:r>
        <w:rPr/>
        <w:t xml:space="preserve">2. 片面报道：文章只关注了氧泵的性能表现，而没有探讨其实际应用中可能存在的风险和挑战。例如，氧泵是否会产生有害物质？如何处理废弃物？</w:t>
      </w:r>
    </w:p>
    <w:p>
      <w:pPr>
        <w:jc w:val="both"/>
      </w:pPr>
      <w:r>
        <w:rPr/>
        <w:t xml:space="preserve"/>
      </w:r>
    </w:p>
    <w:p>
      <w:pPr>
        <w:jc w:val="both"/>
      </w:pPr>
      <w:r>
        <w:rPr/>
        <w:t xml:space="preserve">3. 无根据的主张：文章声称添加La0.6Sr0.4CoO3-δ催化剂可以显著提高氧泵的性能，但并未提供足够的证据来支持这一主张。</w:t>
      </w:r>
    </w:p>
    <w:p>
      <w:pPr>
        <w:jc w:val="both"/>
      </w:pPr>
      <w:r>
        <w:rPr/>
        <w:t xml:space="preserve"/>
      </w:r>
    </w:p>
    <w:p>
      <w:pPr>
        <w:jc w:val="both"/>
      </w:pPr>
      <w:r>
        <w:rPr/>
        <w:t xml:space="preserve">4. 缺失考虑点：文章没有考虑氧泵在不同环境下（如高海拔、低温等）的性能表现。</w:t>
      </w:r>
    </w:p>
    <w:p>
      <w:pPr>
        <w:jc w:val="both"/>
      </w:pPr>
      <w:r>
        <w:rPr/>
        <w:t xml:space="preserve"/>
      </w:r>
    </w:p>
    <w:p>
      <w:pPr>
        <w:jc w:val="both"/>
      </w:pPr>
      <w:r>
        <w:rPr/>
        <w:t xml:space="preserve">5. 主张缺失证据：文章声称新型氧泵具有优异的耐热循环稳定性，但并未提供足够的数据来支持这一主张。</w:t>
      </w:r>
    </w:p>
    <w:p>
      <w:pPr>
        <w:jc w:val="both"/>
      </w:pPr>
      <w:r>
        <w:rPr/>
        <w:t xml:space="preserve"/>
      </w:r>
    </w:p>
    <w:p>
      <w:pPr>
        <w:jc w:val="both"/>
      </w:pPr>
      <w:r>
        <w:rPr/>
        <w:t xml:space="preserve">6. 未探索反驳：文章没有探讨其他可能影响氧泵性能的因素，如气体流速、压力等。</w:t>
      </w:r>
    </w:p>
    <w:p>
      <w:pPr>
        <w:jc w:val="both"/>
      </w:pPr>
      <w:r>
        <w:rPr/>
        <w:t xml:space="preserve"/>
      </w:r>
    </w:p>
    <w:p>
      <w:pPr>
        <w:jc w:val="both"/>
      </w:pPr>
      <w:r>
        <w:rPr/>
        <w:t xml:space="preserve">7. 宣传内容：文章可能存在宣传性质，试图将新型氧泵描述为一种完美的技术解决方案，而忽略了其实际应用中可能存在的问题和挑战。</w:t>
      </w:r>
    </w:p>
    <w:p>
      <w:pPr>
        <w:jc w:val="both"/>
      </w:pPr>
      <w:r>
        <w:rPr/>
        <w:t xml:space="preserve"/>
      </w:r>
    </w:p>
    <w:p>
      <w:pPr>
        <w:jc w:val="both"/>
      </w:pPr>
      <w:r>
        <w:rPr/>
        <w:t xml:space="preserve">8. 偏袒：文章没有平等地呈现双方观点，而是只关注了新型氧泵的优点。</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Risks and challenges
</w:t>
      </w:r>
    </w:p>
    <w:p>
      <w:pPr>
        <w:spacing w:after="0"/>
        <w:numPr>
          <w:ilvl w:val="0"/>
          <w:numId w:val="2"/>
        </w:numPr>
      </w:pPr>
      <w:r>
        <w:rPr/>
        <w:t xml:space="preserve">Lack of evidence for claims
</w:t>
      </w:r>
    </w:p>
    <w:p>
      <w:pPr>
        <w:spacing w:after="0"/>
        <w:numPr>
          <w:ilvl w:val="0"/>
          <w:numId w:val="2"/>
        </w:numPr>
      </w:pPr>
      <w:r>
        <w:rPr/>
        <w:t xml:space="preserve">Failure to consider environmental factors
</w:t>
      </w:r>
    </w:p>
    <w:p>
      <w:pPr>
        <w:spacing w:after="0"/>
        <w:numPr>
          <w:ilvl w:val="0"/>
          <w:numId w:val="2"/>
        </w:numPr>
      </w:pPr>
      <w:r>
        <w:rPr/>
        <w:t xml:space="preserve">Lack of data to support claims
</w:t>
      </w:r>
    </w:p>
    <w:p>
      <w:pPr>
        <w:numPr>
          <w:ilvl w:val="0"/>
          <w:numId w:val="2"/>
        </w:numPr>
      </w:pPr>
      <w:r>
        <w:rPr/>
        <w:t xml:space="preserve">Failure to explore counterarguments</w:t>
      </w:r>
    </w:p>
    <w:p>
      <w:pPr>
        <w:pStyle w:val="Heading1"/>
      </w:pPr>
      <w:bookmarkStart w:id="6" w:name="_Toc6"/>
      <w:r>
        <w:t>Report location:</w:t>
      </w:r>
      <w:bookmarkEnd w:id="6"/>
    </w:p>
    <w:p>
      <w:hyperlink r:id="rId8" w:history="1">
        <w:r>
          <w:rPr>
            <w:color w:val="2980b9"/>
            <w:u w:val="single"/>
          </w:rPr>
          <w:t xml:space="preserve">https://www.fullpicture.app/item/d83381f3998e278cb2c58190276e9557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38E2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Redirect/1646002302268223488" TargetMode="External"/><Relationship Id="rId8" Type="http://schemas.openxmlformats.org/officeDocument/2006/relationships/hyperlink" Target="https://www.fullpicture.app/item/d83381f3998e278cb2c58190276e95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2023-04-12T13:47:13+02:00</dcterms:created>
  <dcterms:modified xsi:type="dcterms:W3CDTF">2023-04-12T13:47:13+02:00</dcterms:modified>
</cp:coreProperties>
</file>

<file path=docProps/custom.xml><?xml version="1.0" encoding="utf-8"?>
<Properties xmlns="http://schemas.openxmlformats.org/officeDocument/2006/custom-properties" xmlns:vt="http://schemas.openxmlformats.org/officeDocument/2006/docPropsVTypes"/>
</file>