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Angiotensin-Converting Enzyme (ACE) Inhibitors</w:t>
      </w:r>
      <w:br/>
      <w:hyperlink r:id="rId7" w:history="1">
        <w:r>
          <w:rPr>
            <w:color w:val="2980b9"/>
            <w:u w:val="single"/>
          </w:rPr>
          <w:t xml:space="preserve">https://my.clevelandclinic.org/health/treatments/21934-ace-inhibitors</w:t>
        </w:r>
      </w:hyperlink>
    </w:p>
    <w:p>
      <w:pPr>
        <w:pStyle w:val="Heading1"/>
      </w:pPr>
      <w:bookmarkStart w:id="2" w:name="_Toc2"/>
      <w:r>
        <w:t>Article summary:</w:t>
      </w:r>
      <w:bookmarkEnd w:id="2"/>
    </w:p>
    <w:p>
      <w:pPr>
        <w:jc w:val="both"/>
      </w:pPr>
      <w:r>
        <w:rPr/>
        <w:t xml:space="preserve">1. ACE-hämmare är en typ av medicin som används för att sänka blodtrycket och skydda njurarna. De kan behandla hjärt- och kärlsjukdomar, diabetesrelaterad njursjukdom och mer.</w:t>
      </w:r>
    </w:p>
    <w:p>
      <w:pPr>
        <w:jc w:val="both"/>
      </w:pPr>
      <w:r>
        <w:rPr/>
        <w:t xml:space="preserve">2. ACE-hämmare blockerar enzymet angiotensinomvandlande enzym (ACE) från att omvandla angiotensin I till angiotensin II, vilket höjer blodtrycket på flera sätt. Genom att minska mängden angiotensin II i kroppen kan blodtrycket sänkas effektivt.</w:t>
      </w:r>
    </w:p>
    <w:p>
      <w:pPr>
        <w:jc w:val="both"/>
      </w:pPr>
      <w:r>
        <w:rPr/>
        <w:t xml:space="preserve">3. ACE-hämmare har fördelar som att de är effektiva, förebyggande, kombinerbara med andra läkemedel och säkra med få allvarliga biverkningar. Men det finns också kontraindikationer och möjliga interaktioner med andra läkemedel som bör diskuteras med en läkare eller apotekare.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 här artikeln ger en grundläggande översikt av ACE-hämmare och deras användning för att behandla högt blodtryck och andra hjärt-kärlsjukdomar. Artikeln ger en bra förklaring till hur ACE-hämmare fungerar genom att blockera angiotensin-converting enzyme (ACE) från att omvandla angiotensin I till angiotensin II, vilket höjer blodtrycket. Artikeln ger också en lista över de olika sjukdomar som kan behandlas med ACE-hämmare.</w:t>
      </w:r>
    </w:p>
    <w:p>
      <w:pPr>
        <w:jc w:val="both"/>
      </w:pPr>
      <w:r>
        <w:rPr/>
        <w:t xml:space="preserve"/>
      </w:r>
    </w:p>
    <w:p>
      <w:pPr>
        <w:jc w:val="both"/>
      </w:pPr>
      <w:r>
        <w:rPr/>
        <w:t xml:space="preserve">En potentiell fördom i artikeln är dess brist på diskussion om biverkningar och risker med ACE-hämmare. Även om artikeln nämner några vanliga biverkningar, såsom torrhosta och yrsel, nämns inte allvarligare biverkningar som kan vara livshotande, såsom angioödem eller hyperkalemi. Dessutom nämns inte möjligheten att ACE-hämmare kan interagera med andra läkemedel eller orsaka problem för personer med vissa hälsotillstånd.</w:t>
      </w:r>
    </w:p>
    <w:p>
      <w:pPr>
        <w:jc w:val="both"/>
      </w:pPr>
      <w:r>
        <w:rPr/>
        <w:t xml:space="preserve"/>
      </w:r>
    </w:p>
    <w:p>
      <w:pPr>
        <w:jc w:val="both"/>
      </w:pPr>
      <w:r>
        <w:rPr/>
        <w:t xml:space="preserve">Artikeln verkar också ha en viss partiskhet mot ACE-hämmare genom att betona deras fördelar utan att ge lika mycket uppmärksamhet åt eventuella nackdelar eller alternativa behandlingsalternativ. Detta kan vara ett resultat av reklaminnehåll eller influenser från läkemedelsföretag som marknadsför dessa läkemedel.</w:t>
      </w:r>
    </w:p>
    <w:p>
      <w:pPr>
        <w:jc w:val="both"/>
      </w:pPr>
      <w:r>
        <w:rPr/>
        <w:t xml:space="preserve"/>
      </w:r>
    </w:p>
    <w:p>
      <w:pPr>
        <w:jc w:val="both"/>
      </w:pPr>
      <w:r>
        <w:rPr/>
        <w:t xml:space="preserve">Sammanfattningsvis ger denna artikel en grundläggande översikt av ACE-hämmare och deras användning för att behandla hjärt-kärlsjukdomar. Men det finns brister i diskussionen om biverkningar och risker samt en viss partiskhet mot dessa läkemedel. Personer som överväger att ta ACE-hämmare bör söka ytterligare information från sin läkare eller andra källor innan de fattar ett beslut om behandling.</w:t>
      </w:r>
    </w:p>
    <w:p>
      <w:pPr>
        <w:pStyle w:val="Heading1"/>
      </w:pPr>
      <w:bookmarkStart w:id="5" w:name="_Toc5"/>
      <w:r>
        <w:t>Topics for further research:</w:t>
      </w:r>
      <w:bookmarkEnd w:id="5"/>
    </w:p>
    <w:p>
      <w:pPr>
        <w:spacing w:after="0"/>
        <w:numPr>
          <w:ilvl w:val="0"/>
          <w:numId w:val="2"/>
        </w:numPr>
      </w:pPr>
      <w:r>
        <w:rPr/>
        <w:t xml:space="preserve">ACE inhibitor side effects and risks
</w:t>
      </w:r>
    </w:p>
    <w:p>
      <w:pPr>
        <w:spacing w:after="0"/>
        <w:numPr>
          <w:ilvl w:val="0"/>
          <w:numId w:val="2"/>
        </w:numPr>
      </w:pPr>
      <w:r>
        <w:rPr/>
        <w:t xml:space="preserve">Life-threatening side effects of ACE inhibitors
</w:t>
      </w:r>
    </w:p>
    <w:p>
      <w:pPr>
        <w:spacing w:after="0"/>
        <w:numPr>
          <w:ilvl w:val="0"/>
          <w:numId w:val="2"/>
        </w:numPr>
      </w:pPr>
      <w:r>
        <w:rPr/>
        <w:t xml:space="preserve">Drug interactions with ACE inhibitors
</w:t>
      </w:r>
    </w:p>
    <w:p>
      <w:pPr>
        <w:spacing w:after="0"/>
        <w:numPr>
          <w:ilvl w:val="0"/>
          <w:numId w:val="2"/>
        </w:numPr>
      </w:pPr>
      <w:r>
        <w:rPr/>
        <w:t xml:space="preserve">Alternative treatments for hypertension and heart disease
</w:t>
      </w:r>
    </w:p>
    <w:p>
      <w:pPr>
        <w:spacing w:after="0"/>
        <w:numPr>
          <w:ilvl w:val="0"/>
          <w:numId w:val="2"/>
        </w:numPr>
      </w:pPr>
      <w:r>
        <w:rPr/>
        <w:t xml:space="preserve">ACE inhibitor contraindications for certain health conditions
</w:t>
      </w:r>
    </w:p>
    <w:p>
      <w:pPr>
        <w:numPr>
          <w:ilvl w:val="0"/>
          <w:numId w:val="2"/>
        </w:numPr>
      </w:pPr>
      <w:r>
        <w:rPr/>
        <w:t xml:space="preserve">Long-term effects of ACE inhibitor use</w:t>
      </w:r>
    </w:p>
    <w:p>
      <w:pPr>
        <w:pStyle w:val="Heading1"/>
      </w:pPr>
      <w:bookmarkStart w:id="6" w:name="_Toc6"/>
      <w:r>
        <w:t>Report location:</w:t>
      </w:r>
      <w:bookmarkEnd w:id="6"/>
    </w:p>
    <w:p>
      <w:hyperlink r:id="rId8" w:history="1">
        <w:r>
          <w:rPr>
            <w:color w:val="2980b9"/>
            <w:u w:val="single"/>
          </w:rPr>
          <w:t xml:space="preserve">https://www.fullpicture.app/item/d81b0dd470a30ccb829bae19d963809c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B848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clevelandclinic.org/health/treatments/21934-ace-inhibitors" TargetMode="External"/><Relationship Id="rId8" Type="http://schemas.openxmlformats.org/officeDocument/2006/relationships/hyperlink" Target="https://www.fullpicture.app/item/d81b0dd470a30ccb829bae19d96380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2024-01-31T20:08:56+01:00</dcterms:created>
  <dcterms:modified xsi:type="dcterms:W3CDTF">2024-01-31T20:08:56+01:00</dcterms:modified>
</cp:coreProperties>
</file>

<file path=docProps/custom.xml><?xml version="1.0" encoding="utf-8"?>
<Properties xmlns="http://schemas.openxmlformats.org/officeDocument/2006/custom-properties" xmlns:vt="http://schemas.openxmlformats.org/officeDocument/2006/docPropsVTypes"/>
</file>