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efficient power management system for biped robot | IEEE Conference Publication | IEEE Xplore</w:t>
      </w:r>
      <w:br/>
      <w:hyperlink r:id="rId7" w:history="1">
        <w:r>
          <w:rPr>
            <w:color w:val="2980b9"/>
            <w:u w:val="single"/>
          </w:rPr>
          <w:t xml:space="preserve">https://ieeexplore.ieee.org/document/4771097</w:t>
        </w:r>
      </w:hyperlink>
    </w:p>
    <w:p>
      <w:pPr>
        <w:pStyle w:val="Heading1"/>
      </w:pPr>
      <w:bookmarkStart w:id="2" w:name="_Toc2"/>
      <w:r>
        <w:t>Article summary:</w:t>
      </w:r>
      <w:bookmarkEnd w:id="2"/>
    </w:p>
    <w:p>
      <w:pPr>
        <w:jc w:val="both"/>
      </w:pPr>
      <w:r>
        <w:rPr/>
        <w:t xml:space="preserve">1. An efficient power management system is designed for biped robots to ensure stable operation and energy efficiency.</w:t>
      </w:r>
    </w:p>
    <w:p>
      <w:pPr>
        <w:jc w:val="both"/>
      </w:pPr>
      <w:r>
        <w:rPr/>
        <w:t xml:space="preserve">2. A charge controlling algorithm based on classical digital PID control and a new method of estimating SOC are developed.</w:t>
      </w:r>
    </w:p>
    <w:p>
      <w:pPr>
        <w:jc w:val="both"/>
      </w:pPr>
      <w:r>
        <w:rPr/>
        <w:t xml:space="preserve">3. Experiments have proven the two methods to be efficient and perfect.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design of an efficient power management system for biped robots, as well as the development of a charge controlling algorithm based on classical digital PID control and a new method of estimating SOC. The article also includes experiments that prove the two methods to be efficient and perfect.</w:t>
      </w:r>
    </w:p>
    <w:p>
      <w:pPr>
        <w:jc w:val="both"/>
      </w:pPr>
      <w:r>
        <w:rPr/>
        <w:t xml:space="preserve">However, there are some potential biases in the article that should be noted. For example, the article does not explore any counterarguments or present both sides equally when discussing the design of the power management system or the development of the charge controlling algorithm. Additionally, there is no mention of possible risks associated with using this system or any other potential drawbacks that could arise from its use. Furthermore, there is no evidence provided to support any claims made in the article, which could lead readers to question its reliability and accuracy. Finally, there is some promotional content in the article which could lead readers to believe that this system is superior to other systems without providing any evidence to back up this claim.</w:t>
      </w:r>
    </w:p>
    <w:p>
      <w:pPr>
        <w:pStyle w:val="Heading1"/>
      </w:pPr>
      <w:bookmarkStart w:id="5" w:name="_Toc5"/>
      <w:r>
        <w:t>Topics for further research:</w:t>
      </w:r>
      <w:bookmarkEnd w:id="5"/>
    </w:p>
    <w:p>
      <w:pPr>
        <w:spacing w:after="0"/>
        <w:numPr>
          <w:ilvl w:val="0"/>
          <w:numId w:val="2"/>
        </w:numPr>
      </w:pPr>
      <w:r>
        <w:rPr/>
        <w:t xml:space="preserve">Biped robot power management system design</w:t>
      </w:r>
    </w:p>
    <w:p>
      <w:pPr>
        <w:spacing w:after="0"/>
        <w:numPr>
          <w:ilvl w:val="0"/>
          <w:numId w:val="2"/>
        </w:numPr>
      </w:pPr>
      <w:r>
        <w:rPr/>
        <w:t xml:space="preserve">Charge controlling algorithm development</w:t>
      </w:r>
    </w:p>
    <w:p>
      <w:pPr>
        <w:spacing w:after="0"/>
        <w:numPr>
          <w:ilvl w:val="0"/>
          <w:numId w:val="2"/>
        </w:numPr>
      </w:pPr>
      <w:r>
        <w:rPr/>
        <w:t xml:space="preserve">Classical digital PID control</w:t>
      </w:r>
    </w:p>
    <w:p>
      <w:pPr>
        <w:spacing w:after="0"/>
        <w:numPr>
          <w:ilvl w:val="0"/>
          <w:numId w:val="2"/>
        </w:numPr>
      </w:pPr>
      <w:r>
        <w:rPr/>
        <w:t xml:space="preserve">Estimating State of Charge (SOC)</w:t>
      </w:r>
    </w:p>
    <w:p>
      <w:pPr>
        <w:spacing w:after="0"/>
        <w:numPr>
          <w:ilvl w:val="0"/>
          <w:numId w:val="2"/>
        </w:numPr>
      </w:pPr>
      <w:r>
        <w:rPr/>
        <w:t xml:space="preserve">Potential risks of power management system</w:t>
      </w:r>
    </w:p>
    <w:p>
      <w:pPr>
        <w:numPr>
          <w:ilvl w:val="0"/>
          <w:numId w:val="2"/>
        </w:numPr>
      </w:pPr>
      <w:r>
        <w:rPr/>
        <w:t xml:space="preserve">Drawbacks of charge controlling algorithm</w:t>
      </w:r>
    </w:p>
    <w:p>
      <w:pPr>
        <w:pStyle w:val="Heading1"/>
      </w:pPr>
      <w:bookmarkStart w:id="6" w:name="_Toc6"/>
      <w:r>
        <w:t>Report location:</w:t>
      </w:r>
      <w:bookmarkEnd w:id="6"/>
    </w:p>
    <w:p>
      <w:hyperlink r:id="rId8" w:history="1">
        <w:r>
          <w:rPr>
            <w:color w:val="2980b9"/>
            <w:u w:val="single"/>
          </w:rPr>
          <w:t xml:space="preserve">https://www.fullpicture.app/item/d817a0ad3aee1ee690ec082604eb1a43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47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771097" TargetMode="External"/><Relationship Id="rId8" Type="http://schemas.openxmlformats.org/officeDocument/2006/relationships/hyperlink" Target="https://www.fullpicture.app/item/d817a0ad3aee1ee690ec082604eb1a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2023-02-22T19:03:52+01:00</dcterms:created>
  <dcterms:modified xsi:type="dcterms:W3CDTF">2023-02-22T19:03:52+01:00</dcterms:modified>
</cp:coreProperties>
</file>

<file path=docProps/custom.xml><?xml version="1.0" encoding="utf-8"?>
<Properties xmlns="http://schemas.openxmlformats.org/officeDocument/2006/custom-properties" xmlns:vt="http://schemas.openxmlformats.org/officeDocument/2006/docPropsVTypes"/>
</file>