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Comprehensive analysis of the capillary depth in deep penetration laser welding</w:t>
      </w:r>
      <w:br/>
      <w:hyperlink r:id="rId7" w:history="1">
        <w:r>
          <w:rPr>
            <w:color w:val="2980b9"/>
            <w:u w:val="single"/>
          </w:rPr>
          <w:t xml:space="preserve">https://www.spiedigitallibrary.org/conference-proceedings-of-spie/10097/1009709/Comprehensive-analysis-of-the-capillary-depth-in-deep-penetration-laser/10.1117/12.2250500.full</w:t>
        </w:r>
      </w:hyperlink>
    </w:p>
    <w:p>
      <w:pPr>
        <w:pStyle w:val="Heading1"/>
      </w:pPr>
      <w:bookmarkStart w:id="2" w:name="_Toc2"/>
      <w:r>
        <w:t>Article summary:</w:t>
      </w:r>
      <w:bookmarkEnd w:id="2"/>
    </w:p>
    <w:p>
      <w:pPr>
        <w:jc w:val="both"/>
      </w:pPr>
      <w:r>
        <w:rPr/>
        <w:t xml:space="preserve">1. The capillary depth and shape of deep penetration laser welding need to be measured with high temporal resolution in order to understand the relevant interactions.</w:t>
      </w:r>
    </w:p>
    <w:p>
      <w:pPr>
        <w:jc w:val="both"/>
      </w:pPr>
      <w:r>
        <w:rPr/>
        <w:t xml:space="preserve">2. Optical Coherence Tomography (OCT) is a technology that can provide spatial resolution of a few micrometers and is robust against perturbations, making it suitable for measuring in the rough environment inside the capillary.</w:t>
      </w:r>
    </w:p>
    <w:p>
      <w:pPr>
        <w:jc w:val="both"/>
      </w:pPr>
      <w:r>
        <w:rPr/>
        <w:t xml:space="preserve">3. An experimental setup was used to analyze the capillary geometry and depth as a function of applied laser power, using OCT measurements verified by synchronous X-ray imaging.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process of deep penetration laser beam welding and its importance for understanding welding defects such as pores, spiking or humping. It also outlines an experimental setup used to measure the capillary geometry and depth as a function of applied laser power, using OCT measurements verified by synchronous X-ray imaging. The article appears to be well researched and provides detailed information on the experimental setup used for the study. </w:t>
      </w:r>
    </w:p>
    <w:p>
      <w:pPr>
        <w:jc w:val="both"/>
      </w:pPr>
      <w:r>
        <w:rPr/>
        <w:t xml:space="preserve">However, there are some potential biases in the article that should be noted. For example, while it mentions that attempts have been made to control partial penetration laser beam welding based on advanced image processing or indirect measures of depth, it does not explore any counterarguments or alternative approaches that could be taken instead. Additionally, while it mentions that OCT has been employed in laser beam welding for capillary depth measurements before, it does not provide any evidence or references to support this claim. Furthermore, while it mentions that X-ray radiation is generated by a microfocus tube and converted into visible light which is recorded by a high speed camera, it does not mention any possible risks associated with this process or how these risks can be mitigated. </w:t>
      </w:r>
    </w:p>
    <w:p>
      <w:pPr>
        <w:jc w:val="both"/>
      </w:pPr>
      <w:r>
        <w:rPr/>
        <w:t xml:space="preserve">In conclusion, while this article provides an overview of deep penetration laser beam welding and its importance for understanding welding defects such as pores, spiking or humping, there are some potential biases present which should be noted when assessing its trustworthiness and reliability.</w:t>
      </w:r>
    </w:p>
    <w:p>
      <w:pPr>
        <w:pStyle w:val="Heading1"/>
      </w:pPr>
      <w:bookmarkStart w:id="5" w:name="_Toc5"/>
      <w:r>
        <w:t>Topics for further research:</w:t>
      </w:r>
      <w:bookmarkEnd w:id="5"/>
    </w:p>
    <w:p>
      <w:pPr>
        <w:spacing w:after="0"/>
        <w:numPr>
          <w:ilvl w:val="0"/>
          <w:numId w:val="2"/>
        </w:numPr>
      </w:pPr>
      <w:r>
        <w:rPr/>
        <w:t xml:space="preserve">Alternative approaches to controlling partial penetration laser beam welding </w:t>
      </w:r>
    </w:p>
    <w:p>
      <w:pPr>
        <w:spacing w:after="0"/>
        <w:numPr>
          <w:ilvl w:val="0"/>
          <w:numId w:val="2"/>
        </w:numPr>
      </w:pPr>
      <w:r>
        <w:rPr/>
        <w:t xml:space="preserve">Evidence for OCT use in laser beam welding </w:t>
      </w:r>
    </w:p>
    <w:p>
      <w:pPr>
        <w:spacing w:after="0"/>
        <w:numPr>
          <w:ilvl w:val="0"/>
          <w:numId w:val="2"/>
        </w:numPr>
      </w:pPr>
      <w:r>
        <w:rPr/>
        <w:t xml:space="preserve">Risks associated with X-ray radiation in laser beam welding </w:t>
      </w:r>
    </w:p>
    <w:p>
      <w:pPr>
        <w:spacing w:after="0"/>
        <w:numPr>
          <w:ilvl w:val="0"/>
          <w:numId w:val="2"/>
        </w:numPr>
      </w:pPr>
      <w:r>
        <w:rPr/>
        <w:t xml:space="preserve">Mitigation of risks associated with X-ray radiation in laser beam welding </w:t>
      </w:r>
    </w:p>
    <w:p>
      <w:pPr>
        <w:spacing w:after="0"/>
        <w:numPr>
          <w:ilvl w:val="0"/>
          <w:numId w:val="2"/>
        </w:numPr>
      </w:pPr>
      <w:r>
        <w:rPr/>
        <w:t xml:space="preserve">Advanced image processing for controlling partial penetration laser beam welding </w:t>
      </w:r>
    </w:p>
    <w:p>
      <w:pPr>
        <w:numPr>
          <w:ilvl w:val="0"/>
          <w:numId w:val="2"/>
        </w:numPr>
      </w:pPr>
      <w:r>
        <w:rPr/>
        <w:t xml:space="preserve">Indirect measures of depth for controlling partial penetration laser beam welding</w:t>
      </w:r>
    </w:p>
    <w:p>
      <w:pPr>
        <w:pStyle w:val="Heading1"/>
      </w:pPr>
      <w:bookmarkStart w:id="6" w:name="_Toc6"/>
      <w:r>
        <w:t>Report location:</w:t>
      </w:r>
      <w:bookmarkEnd w:id="6"/>
    </w:p>
    <w:p>
      <w:hyperlink r:id="rId8" w:history="1">
        <w:r>
          <w:rPr>
            <w:color w:val="2980b9"/>
            <w:u w:val="single"/>
          </w:rPr>
          <w:t xml:space="preserve">https://www.fullpicture.app/item/d70b23fb449ad91688eff0ebb8a18735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466E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iedigitallibrary.org/conference-proceedings-of-spie/10097/1009709/Comprehensive-analysis-of-the-capillary-depth-in-deep-penetration-laser/10.1117/12.2250500.full" TargetMode="External"/><Relationship Id="rId8" Type="http://schemas.openxmlformats.org/officeDocument/2006/relationships/hyperlink" Target="https://www.fullpicture.app/item/d70b23fb449ad91688eff0ebb8a187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2023-02-19T08:49:26+01:00</dcterms:created>
  <dcterms:modified xsi:type="dcterms:W3CDTF">2023-02-19T08:49:26+01:00</dcterms:modified>
</cp:coreProperties>
</file>

<file path=docProps/custom.xml><?xml version="1.0" encoding="utf-8"?>
<Properties xmlns="http://schemas.openxmlformats.org/officeDocument/2006/custom-properties" xmlns:vt="http://schemas.openxmlformats.org/officeDocument/2006/docPropsVTypes"/>
</file>