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Flux weakening method for sensorless PMSM control using torque decoupling technique | IEEE Conference Publication | IEEE Xplore</w:t>
      </w:r>
      <w:br/>
      <w:hyperlink r:id="rId7" w:history="1">
        <w:r>
          <w:rPr>
            <w:color w:val="2980b9"/>
            <w:u w:val="single"/>
          </w:rPr>
          <w:t xml:space="preserve">https://ieeexplore.ieee.org/document/5542806</w:t>
        </w:r>
      </w:hyperlink>
    </w:p>
    <w:p>
      <w:pPr>
        <w:pStyle w:val="Heading1"/>
      </w:pPr>
      <w:bookmarkStart w:id="2" w:name="_Toc2"/>
      <w:r>
        <w:t>Article summary:</w:t>
      </w:r>
      <w:bookmarkEnd w:id="2"/>
    </w:p>
    <w:p>
      <w:pPr>
        <w:jc w:val="both"/>
      </w:pPr>
      <w:r>
        <w:rPr/>
        <w:t xml:space="preserve">1. 本文介绍了一种新的磁通削弱算法，用于使用滑模观测器进行无传感器永磁同步电机（PMSM）控制的速度控制。该方法利用了简单的力矩解耦技术来调节嵌入到速度控制器中的q轴参考电流。</w:t>
      </w:r>
    </w:p>
    <w:p>
      <w:pPr>
        <w:jc w:val="both"/>
      </w:pPr>
      <w:r>
        <w:rPr/>
        <w:t xml:space="preserve"/>
      </w:r>
    </w:p>
    <w:p>
      <w:pPr>
        <w:jc w:val="both"/>
      </w:pPr>
      <w:r>
        <w:rPr/>
        <w:t xml:space="preserve">2. 文中提出的方法使用磁通削弱控制器（FWC）根据q轴参考电压调整d轴定子电流。通过Matlab/Simulink仿真结果证明了该方法的有效性。</w:t>
      </w:r>
    </w:p>
    <w:p>
      <w:pPr>
        <w:jc w:val="both"/>
      </w:pPr>
      <w:r>
        <w:rPr/>
        <w:t xml:space="preserve"/>
      </w:r>
    </w:p>
    <w:p>
      <w:pPr>
        <w:jc w:val="both"/>
      </w:pPr>
      <w:r>
        <w:rPr/>
        <w:t xml:space="preserve">3. 在PMSM设计中，由于受到磁饱和效应和温度变化的影响，参数如d、q轴电感和永磁体磁密度会发生显著变化。为了考虑到这些变化对控制性能的影响，提出了将电感建模为定子电流幅值的线性函数的解决方案，并处理了温度对扭矩产生和电机效率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对于这篇文章的详细批判性分析，需要注意以下几个方面：</w:t>
      </w:r>
    </w:p>
    <w:p>
      <w:pPr>
        <w:jc w:val="both"/>
      </w:pPr>
      <w:r>
        <w:rPr/>
        <w:t xml:space="preserve"/>
      </w:r>
    </w:p>
    <w:p>
      <w:pPr>
        <w:jc w:val="both"/>
      </w:pPr>
      <w:r>
        <w:rPr/>
        <w:t xml:space="preserve">1. 偏见及来源：文章没有明确提到作者的背景和立场，因此很难确定是否存在潜在偏见。然而，由于该文章是IEEE会议出版物，可以认为其内容经过同行评审，并且具有一定的可信度。</w:t>
      </w:r>
    </w:p>
    <w:p>
      <w:pPr>
        <w:jc w:val="both"/>
      </w:pPr>
      <w:r>
        <w:rPr/>
        <w:t xml:space="preserve"/>
      </w:r>
    </w:p>
    <w:p>
      <w:pPr>
        <w:jc w:val="both"/>
      </w:pPr>
      <w:r>
        <w:rPr/>
        <w:t xml:space="preserve">2. 片面报道：文章主要关注了一种新的磁通削弱算法，但并未提及其他可能存在的方法或技术。这种片面报道可能导致读者对该领域中其他相关研究的了解不足。</w:t>
      </w:r>
    </w:p>
    <w:p>
      <w:pPr>
        <w:jc w:val="both"/>
      </w:pPr>
      <w:r>
        <w:rPr/>
        <w:t xml:space="preserve"/>
      </w:r>
    </w:p>
    <w:p>
      <w:pPr>
        <w:jc w:val="both"/>
      </w:pPr>
      <w:r>
        <w:rPr/>
        <w:t xml:space="preserve">3. 无根据的主张：文章声称所提出的磁通削弱控制方法在仿真实验中取得了良好的效果，但并未提供具体的数据或结果来支持这一主张。缺乏实验证据可能使读者对该方法的可行性产生怀疑。</w:t>
      </w:r>
    </w:p>
    <w:p>
      <w:pPr>
        <w:jc w:val="both"/>
      </w:pPr>
      <w:r>
        <w:rPr/>
        <w:t xml:space="preserve"/>
      </w:r>
    </w:p>
    <w:p>
      <w:pPr>
        <w:jc w:val="both"/>
      </w:pPr>
      <w:r>
        <w:rPr/>
        <w:t xml:space="preserve">4. 缺失的考虑点：文章没有讨论与磁通削弱控制相关的潜在风险或限制。例如，是否存在过度削弱磁通导致电机性能下降或损坏等问题。缺乏对这些考虑点的讨论可能使读者对该方法的应用范围和可靠性产生担忧。</w:t>
      </w:r>
    </w:p>
    <w:p>
      <w:pPr>
        <w:jc w:val="both"/>
      </w:pPr>
      <w:r>
        <w:rPr/>
        <w:t xml:space="preserve"/>
      </w:r>
    </w:p>
    <w:p>
      <w:pPr>
        <w:jc w:val="both"/>
      </w:pPr>
      <w:r>
        <w:rPr/>
        <w:t xml:space="preserve">5. 所提出主张的缺失证据：文章提到了一种新的磁通削弱控制方法，但并未提供足够的理论或实验依据来支持该方法的有效性。缺乏充分的证据可能使读者对该方法的可靠性和实用性产生质疑。</w:t>
      </w:r>
    </w:p>
    <w:p>
      <w:pPr>
        <w:jc w:val="both"/>
      </w:pPr>
      <w:r>
        <w:rPr/>
        <w:t xml:space="preserve"/>
      </w:r>
    </w:p>
    <w:p>
      <w:pPr>
        <w:jc w:val="both"/>
      </w:pPr>
      <w:r>
        <w:rPr/>
        <w:t xml:space="preserve">6. 未探索的反驳：文章没有讨论与所提出方法相竞争或相反的观点或研究。这种未探索反驳可能导致读者对该方法的全面性和优势产生怀疑。</w:t>
      </w:r>
    </w:p>
    <w:p>
      <w:pPr>
        <w:jc w:val="both"/>
      </w:pPr>
      <w:r>
        <w:rPr/>
        <w:t xml:space="preserve"/>
      </w:r>
    </w:p>
    <w:p>
      <w:pPr>
        <w:jc w:val="both"/>
      </w:pPr>
      <w:r>
        <w:rPr/>
        <w:t xml:space="preserve">7. 宣传内容：文章中存在一些宣传性语言，如声称所提出方法是“新”的、具有“良好效果”的等。这种宣传内容可能会影响读者对该方法的客观评估。</w:t>
      </w:r>
    </w:p>
    <w:p>
      <w:pPr>
        <w:jc w:val="both"/>
      </w:pPr>
      <w:r>
        <w:rPr/>
        <w:t xml:space="preserve"/>
      </w:r>
    </w:p>
    <w:p>
      <w:pPr>
        <w:jc w:val="both"/>
      </w:pPr>
      <w:r>
        <w:rPr/>
        <w:t xml:space="preserve">综上所述，这篇文章在描述一种新的磁通削弱控制方法时存在一些问题，包括片面报道、无根据的主张、缺失考虑点和证据等。读者需要谨慎评估该方法的可行性和有效性，并进一步了解相关领域中其他研究和观点。</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其他可能存在的方法或技术
</w:t>
      </w:r>
    </w:p>
    <w:p>
      <w:pPr>
        <w:spacing w:after="0"/>
        <w:numPr>
          <w:ilvl w:val="0"/>
          <w:numId w:val="2"/>
        </w:numPr>
      </w:pPr>
      <w:r>
        <w:rPr/>
        <w:t xml:space="preserve">具体的数据或结果来支持磁通削弱控制方法的有效性
</w:t>
      </w:r>
    </w:p>
    <w:p>
      <w:pPr>
        <w:spacing w:after="0"/>
        <w:numPr>
          <w:ilvl w:val="0"/>
          <w:numId w:val="2"/>
        </w:numPr>
      </w:pPr>
      <w:r>
        <w:rPr/>
        <w:t xml:space="preserve">磁通削弱控制的潜在风险或限制
</w:t>
      </w:r>
    </w:p>
    <w:p>
      <w:pPr>
        <w:spacing w:after="0"/>
        <w:numPr>
          <w:ilvl w:val="0"/>
          <w:numId w:val="2"/>
        </w:numPr>
      </w:pPr>
      <w:r>
        <w:rPr/>
        <w:t xml:space="preserve">磁通削弱控制方法的理论或实验依据
</w:t>
      </w:r>
    </w:p>
    <w:p>
      <w:pPr>
        <w:numPr>
          <w:ilvl w:val="0"/>
          <w:numId w:val="2"/>
        </w:numPr>
      </w:pPr>
      <w:r>
        <w:rPr/>
        <w:t xml:space="preserve">与所提出方法相竞争或相反的观点或研究</w:t>
      </w:r>
    </w:p>
    <w:p>
      <w:pPr>
        <w:pStyle w:val="Heading1"/>
      </w:pPr>
      <w:bookmarkStart w:id="6" w:name="_Toc6"/>
      <w:r>
        <w:t>Report location:</w:t>
      </w:r>
      <w:bookmarkEnd w:id="6"/>
    </w:p>
    <w:p>
      <w:hyperlink r:id="rId8" w:history="1">
        <w:r>
          <w:rPr>
            <w:color w:val="2980b9"/>
            <w:u w:val="single"/>
          </w:rPr>
          <w:t xml:space="preserve">https://www.fullpicture.app/item/d552c6919767640ff2eab9f3264f22db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FCA6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5542806" TargetMode="External"/><Relationship Id="rId8" Type="http://schemas.openxmlformats.org/officeDocument/2006/relationships/hyperlink" Target="https://www.fullpicture.app/item/d552c6919767640ff2eab9f3264f22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2023-12-17T09:00:01+01:00</dcterms:created>
  <dcterms:modified xsi:type="dcterms:W3CDTF">2023-12-17T09:00:01+01:00</dcterms:modified>
</cp:coreProperties>
</file>

<file path=docProps/custom.xml><?xml version="1.0" encoding="utf-8"?>
<Properties xmlns="http://schemas.openxmlformats.org/officeDocument/2006/custom-properties" xmlns:vt="http://schemas.openxmlformats.org/officeDocument/2006/docPropsVTypes"/>
</file>