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https://pm.yuntsg.com/details.html?pmid=30214343&key=demodex</w:t></w:r></w:hyperlink></w:p><w:p><w:pPr><w:pStyle w:val="Heading1"/></w:pPr><w:bookmarkStart w:id="2" w:name="_Toc2"/><w:r><w:t>Article summary:</w:t></w:r><w:bookmarkEnd w:id="2"/></w:p><w:p><w:pPr><w:jc w:val="both"/></w:pPr><w:r><w:rPr/><w:t xml:space="preserve">1. Demodex mites infest the human eye and can cause a range of anterior segment findings, including blepharitis, blepharoconjunctivitis, and blepharokeratitis.</w:t></w:r></w:p><w:p><w:pPr><w:jc w:val="both"/></w:pPr><w:r><w:rPr/><w:t xml:space="preserve">2. Demodex infestation is often underdiagnosed and undertreated due to overlap with other anterior segment conditions.</w:t></w:r></w:p><w:p><w:pPr><w:jc w:val="both"/></w:pPr><w:r><w:rPr/><w:t xml:space="preserve">3. Definitive diagnosis can be made through lash sampling, and treatment commonly involves using tea tree oil in varying concentrations.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主要讨论了人眼寄生的两种蠕虫——毛囊蠕虫和短蠕虫，以及它们可能引起的一系列前段发现。文章指出，由于与其他前段疾病有很大的重叠，Demodex感染往往被低估和治疗不足。确诊可以通过睫毛采样来进行，并且最常见的治疗方式是使用不同浓度的茶树油。本文总结了对这种常见情况进行临床护理所必需的发病机制、诊断和管理要点。</w:t></w:r></w:p><w:p><w:pPr><w:jc w:val="both"/></w:pPr><w:r><w:rPr/><w:t xml:space="preserve"></w:t></w:r></w:p><w:p><w:pPr><w:jc w:val="both"/></w:pPr><w:r><w:rPr/><w:t xml:space="preserve">在对这篇文章进行批判性分析时，我们可以注意到以下几个方面：</w:t></w:r></w:p><w:p><w:pPr><w:jc w:val="both"/></w:pPr><w:r><w:rPr/><w:t xml:space="preserve"></w:t></w:r></w:p><w:p><w:pPr><w:jc w:val="both"/></w:pPr><w:r><w:rPr/><w:t xml:space="preserve">1. 潜在偏见及其来源：文章没有明确提到作者或机构的背景信息，因此我们无法确定是否存在潜在偏见。此外，如果作者或机构与茶树油相关产业有利益关系，则可能存在利益驱动的偏见。</w:t></w:r></w:p><w:p><w:pPr><w:jc w:val="both"/></w:pPr><w:r><w:rPr/><w:t xml:space="preserve"></w:t></w:r></w:p><w:p><w:pPr><w:jc w:val="both"/></w:pPr><w:r><w:rPr/><w:t xml:space="preserve">2. 片面报道：文章只关注了Demodex感染可能引起的前段问题，并未提及其他潜在影响或并发症。这种片面报道可能导致读者对该问题的整体认识不足。</w:t></w:r></w:p><w:p><w:pPr><w:jc w:val="both"/></w:pPr><w:r><w:rPr/><w:t xml:space="preserve"></w:t></w:r></w:p><w:p><w:pPr><w:jc w:val="both"/></w:pPr><w:r><w:rPr/><w:t xml:space="preserve">3. 无根据的主张：文章声称茶树油是治疗Demodex感染的最常见方式，但没有提供支持这一主张的具体证据。缺乏科学依据的主张可能导致读者对治疗方法的误解或错误选择。</w:t></w:r></w:p><w:p><w:pPr><w:jc w:val="both"/></w:pPr><w:r><w:rPr/><w:t xml:space="preserve"></w:t></w:r></w:p><w:p><w:pPr><w:jc w:val="both"/></w:pPr><w:r><w:rPr/><w:t xml:space="preserve">4. 缺失的考虑点：文章未提及Demodex感染的风险因素、预防措施或潜在并发症。这些缺失的考虑点可能限制了读者对该问题全面理解。</w:t></w:r></w:p><w:p><w:pPr><w:jc w:val="both"/></w:pPr><w:r><w:rPr/><w:t xml:space="preserve"></w:t></w:r></w:p><w:p><w:pPr><w:jc w:val="both"/></w:pPr><w:r><w:rPr/><w:t xml:space="preserve">5. 所提出主张的缺失证据：尽管文章声称茶树油是治疗Demodex感染的常见方式，但未提供相关研究或临床试验结果来支持这一主张。缺乏证据支持的主张可能引起读者对治疗效果的怀疑。</w:t></w:r></w:p><w:p><w:pPr><w:jc w:val="both"/></w:pPr><w:r><w:rPr/><w:t xml:space="preserve"></w:t></w:r></w:p><w:p><w:pPr><w:jc w:val="both"/></w:pPr><w:r><w:rPr/><w:t xml:space="preserve">6. 未探索的反驳：文章没有探讨其他观点或争议性问题，而只是简单地陈述了作者所认为正确的观点。这种未探索反驳可能导致读者对该问题形成片面或不完整的认识。</w:t></w:r></w:p><w:p><w:pPr><w:jc w:val="both"/></w:pPr><w:r><w:rPr/><w:t xml:space="preserve"></w:t></w:r></w:p><w:p><w:pPr><w:jc w:val="both"/></w:pPr><w:r><w:rPr/><w:t xml:space="preserve">7. 宣传内容和偏袒：如果文章中存在与茶树油相关产业有利益关系或宣传目的，则可能存在宣传内容和偏袒。这种偏袒可能导致作者在呈现信息时选择性地强调茶树油的优势，而忽略其他治疗方法或观点。</w:t></w:r></w:p><w:p><w:pPr><w:jc w:val="both"/></w:pPr><w:r><w:rPr/><w:t xml:space="preserve"></w:t></w:r></w:p><w:p><w:pPr><w:jc w:val="both"/></w:pPr><w:r><w:rPr/><w:t xml:space="preserve">8. 是否注意到可能的风险：文章未提及茶树油使用可能存在的副作用、过敏反应或不良事件。忽略潜在风险可能导致读者对治疗方法的误解或错误判断。</w:t></w:r></w:p><w:p><w:pPr><w:jc w:val="both"/></w:pPr><w:r><w:rPr/><w:t xml:space="preserve"></w:t></w:r></w:p><w:p><w:pPr><w:jc w:val="both"/></w:pPr><w:r><w:rPr/><w:t xml:space="preserve">9. 没有平等地呈现双方：文章只关注了Demodex感染引起的问题和茶树油的治疗方法，而未探讨其他观点或治疗选择。这种不平等地呈现双方可能导致读者对该问题形成片面或不完整的认识。</w:t></w:r></w:p><w:p><w:pPr><w:jc w:val="both"/></w:pPr><w:r><w:rPr/><w:t xml:space="preserve"></w:t></w:r></w:p><w:p><w:pPr><w:jc w:val="both"/></w:pPr><w:r><w:rPr/><w:t xml:space="preserve">综上所述，这篇文章在一些方面存在潜在偏见、片面报道、无根据的主张、缺失的考虑点和证据支持，以及未探索的反驳和宣传内容。读者需要保持批判思维，并寻找更全面和客观的信息来了解Demodex感染及其治疗。</w:t></w:r></w:p><w:p><w:pPr><w:pStyle w:val="Heading1"/></w:pPr><w:bookmarkStart w:id="5" w:name="_Toc5"/><w:r><w:t>Topics for further research:</w:t></w:r><w:bookmarkEnd w:id="5"/></w:p><w:p><w:pPr><w:spacing w:after="0"/><w:numPr><w:ilvl w:val="0"/><w:numId w:val="2"/></w:numPr></w:pPr><w:r><w:rPr/><w:t xml:space="preserve">Demodex infection risk factors
</w:t></w:r></w:p><w:p><w:pPr><w:spacing w:after="0"/><w:numPr><w:ilvl w:val="0"/><w:numId w:val="2"/></w:numPr></w:pPr><w:r><w:rPr/><w:t xml:space="preserve">Complications of Demodex infection
</w:t></w:r></w:p><w:p><w:pPr><w:spacing w:after="0"/><w:numPr><w:ilvl w:val="0"/><w:numId w:val="2"/></w:numPr></w:pPr><w:r><w:rPr/><w:t xml:space="preserve">Alternative treatments for Demodex infection
</w:t></w:r></w:p><w:p><w:pPr><w:spacing w:after="0"/><w:numPr><w:ilvl w:val="0"/><w:numId w:val="2"/></w:numPr></w:pPr><w:r><w:rPr/><w:t xml:space="preserve">Side effects of tea tree oil use
</w:t></w:r></w:p><w:p><w:pPr><w:spacing w:after="0"/><w:numPr><w:ilvl w:val="0"/><w:numId w:val="2"/></w:numPr></w:pPr><w:r><w:rPr/><w:t xml:space="preserve">Allergic reactions to tea tree oil
</w:t></w:r></w:p><w:p><w:pPr><w:numPr><w:ilvl w:val="0"/><w:numId w:val="2"/></w:numPr></w:pPr><w:r><w:rPr/><w:t xml:space="preserve">Clinical trials on tea tree oil for Demodex infection</w:t></w:r></w:p><w:p><w:pPr><w:pStyle w:val="Heading1"/></w:pPr><w:bookmarkStart w:id="6" w:name="_Toc6"/><w:r><w:t>Report location:</w:t></w:r><w:bookmarkEnd w:id="6"/></w:p><w:p><w:hyperlink r:id="rId8" w:history="1"><w:r><w:rPr><w:color w:val="2980b9"/><w:u w:val="single"/></w:rPr><w:t xml:space="preserve">https://www.fullpicture.app/item/d52b0812c388492d23eabc20b9eda956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F10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30214343&amp;key=demodex" TargetMode="External"/><Relationship Id="rId8" Type="http://schemas.openxmlformats.org/officeDocument/2006/relationships/hyperlink" Target="https://www.fullpicture.app/item/d52b0812c388492d23eabc20b9eda9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2024-05-25T07:15:35+02:00</dcterms:created>
  <dcterms:modified xsi:type="dcterms:W3CDTF">2024-05-25T07:15:35+02:00</dcterms:modified>
</cp:coreProperties>
</file>

<file path=docProps/custom.xml><?xml version="1.0" encoding="utf-8"?>
<Properties xmlns="http://schemas.openxmlformats.org/officeDocument/2006/custom-properties" xmlns:vt="http://schemas.openxmlformats.org/officeDocument/2006/docPropsVTypes"/>
</file>