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Perturbation-based stochastic multi-scale computational homogenization method for woven textile composites | Elsevier Enhanced Reader</w:t></w:r><w:br/><w:hyperlink r:id="rId7" w:history="1"><w:r><w:rPr><w:color w:val="2980b9"/><w:u w:val="single"/></w:rPr><w:t xml:space="preserve">https://reader.elsevier.com/reader/sd/pii/S0020768315003923?token=604CE2583FBCB918A8C9EDFF2DD6478214076C3F2558CC631CE817A2ED588A9ADDDAECD21A48F9F19D66D1975725317B&originRegion=eu-west-1&originCreation=20230512072748</w:t></w:r></w:hyperlink></w:p><w:p><w:pPr><w:pStyle w:val="Heading1"/></w:pPr><w:bookmarkStart w:id="2" w:name="_Toc2"/><w:r><w:t>Article summary:</w:t></w:r><w:bookmarkEnd w:id="2"/></w:p><w:p><w:pPr><w:jc w:val="both"/></w:pPr><w:r><w:rPr/><w:t xml:space="preserve">1. Článek popisuje novou metodu pro předpovídání statistických vlastností efektivních elastických vlastností textilních kompozitů.</w:t></w:r></w:p><w:p><w:pPr><w:jc w:val="both"/></w:pPr><w:r><w:rPr/><w:t xml:space="preserve">2. Metoda kombinuje výpočetní multi-škálovou homogenizační metodu s stochastickou metodou konečných prvků a zohledňuje nejistoty spojené s elastickými vlastnostmi složek.</w:t></w:r></w:p><w:p><w:pPr><w:jc w:val="both"/></w:pPr><w:r><w:rPr/><w:t xml:space="preserve">3. Výsledky ukazují, že navržená metoda má dostatečnou přesnost k zachycení variability efektivních elastických vlastností kompozitu způsobené změnami materiálových vlastností složek. </w:t></w:r></w:p><w:p><w:pPr><w:jc w:val="both"/></w:pPr><w:r><w:rPr/><w:t xml:space="preserve"></w:t></w:r></w:p><w:p><w:pPr><w:jc w:val="both"/></w:pPr><w:r><w:rPr/><w:t xml:space="preserve">Hlavní klíčové body: Textilní kompozity, Efektivní elastické vlastnosti, Multi-škálová homogenizační metoda, Stochastická metoda konečných prvků.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Tento článek se zabývá vývojem stochastického homogenizačního modelu pro předpovídání statistik efektivních elastických vlastností textilních kompozitů. Autoři zdůrazňují, že přesné modelování tkaninového zpevnění hraje důležitou roli při predikci efektivních elastických vlastností textilních kompozitů kvůli jejich složité struktuře. V článku jsou popsány analytické metody homogenizace, které jsou nejčastěji používány pro textilní kompozity, a také je diskutována limitace těchto metod. Autoři navrhují nový stochastický homogenizační model, který kombinuje metodu výpočetní multi-škálové homogenizace s metodou stochastických konečných prvků.</w:t></w:r></w:p><w:p><w:pPr><w:jc w:val="both"/></w:pPr><w:r><w:rPr/><w:t xml:space="preserve"></w:t></w:r></w:p><w:p><w:pPr><w:jc w:val="both"/></w:pPr><w:r><w:rPr/><w:t xml:space="preserve">Článek je dobře napsaný a obsahuje podrobné informace o použitých metodách a postupech. Nicméně, mohlo by být užitečné více diskutovat o možných omezeních a nedostatcích navrženého modelu. Například, autoři se zaměřují na nejistoty spojené s elastickými vlastnostmi konstituentů, ale neuvádějí, jaké další faktory mohou ovlivnit výsledky. Také by bylo užitečné diskutovat o tom, jaký vliv má použití stochastických konečných prvků na přesnost výsledků.</w:t></w:r></w:p><w:p><w:pPr><w:jc w:val="both"/></w:pPr><w:r><w:rPr/><w:t xml:space="preserve"></w:t></w:r></w:p><w:p><w:pPr><w:jc w:val="both"/></w:pPr><w:r><w:rPr/><w:t xml:space="preserve">Dalším potenciálním problémem je, že článek se zaměřuje pouze na jednu stranu argumentace - tedy na to, jak navržený model funguje a jak dobře predikuje efektivní elastické vlastnosti textilních kompozitů. Autoři neuvádějí žádné protiargumenty nebo možné nedostatky navrženého modelu. To může vést k dojmu, že model je dokonalý a bezchybný.</w:t></w:r></w:p><w:p><w:pPr><w:jc w:val="both"/></w:pPr><w:r><w:rPr/><w:t xml:space="preserve"></w:t></w:r></w:p><w:p><w:pPr><w:jc w:val="both"/></w:pPr><w:r><w:rPr/><w:t xml:space="preserve">Zdrojem předsudků mohou být také omezení použitých metod. Autoři se zaměřují pouze na analytické metody homogenizace a stochastické konečné prvky. Existují však i jiné metody, jako například metoda konečných prvků s periodickými okrajovými podmínkami (PBC-FEM), která umožňuje simulovat velké množství různých geometrií a materiálů.</w:t></w:r></w:p><w:p><w:pPr><w:jc w:val="both"/></w:pPr><w:r><w:rPr/><w:t xml:space="preserve"></w:t></w:r></w:p><w:p><w:pPr><w:jc w:val="both"/></w:pPr><w:r><w:rPr/><w:t xml:space="preserve">Celkově lze říci, že článek poskytuje užitečné informace o novém stochastickém homogenizačním modelu pro textilní kompozity. Nicméně, autoři by mohli více diskutovat o možných omezeních a nedostatcích navrženého modelu a zahrnout i protiargumenty a alternativní metody.</w:t></w:r></w:p><w:p><w:pPr><w:pStyle w:val="Heading1"/></w:pPr><w:bookmarkStart w:id="5" w:name="_Toc5"/><w:r><w:t>Topics for further research:</w:t></w:r><w:bookmarkEnd w:id="5"/></w:p><w:p><w:pPr><w:spacing w:after="0"/><w:numPr><w:ilvl w:val="0"/><w:numId w:val="2"/></w:numPr></w:pPr><w:r><w:rPr/><w:t xml:space="preserve">Limitations of stochastic homogenization models for predicting effective elastic properties of textile composites
</w:t></w:r></w:p><w:p><w:pPr><w:spacing w:after="0"/><w:numPr><w:ilvl w:val="0"/><w:numId w:val="2"/></w:numPr></w:pPr><w:r><w:rPr/><w:t xml:space="preserve">Factors influencing the accuracy of stochastic finite element analysis in homogenization modeling
</w:t></w:r></w:p><w:p><w:pPr><w:spacing w:after="0"/><w:numPr><w:ilvl w:val="0"/><w:numId w:val="2"/></w:numPr></w:pPr><w:r><w:rPr/><w:t xml:space="preserve">Criticisms and drawbacks of the proposed stochastic homogenization model for textile composites
</w:t></w:r></w:p><w:p><w:pPr><w:spacing w:after="0"/><w:numPr><w:ilvl w:val="0"/><w:numId w:val="2"/></w:numPr></w:pPr><w:r><w:rPr/><w:t xml:space="preserve">Alternative methods for homogenization modeling of textile composites</w:t></w:r></w:p><w:p><w:pPr><w:spacing w:after="0"/><w:numPr><w:ilvl w:val="0"/><w:numId w:val="2"/></w:numPr></w:pPr><w:r><w:rPr/><w:t xml:space="preserve">such as periodic boundary condition finite element method
</w:t></w:r></w:p><w:p><w:pPr><w:spacing w:after="0"/><w:numPr><w:ilvl w:val="0"/><w:numId w:val="2"/></w:numPr></w:pPr><w:r><w:rPr/><w:t xml:space="preserve">Uncertainties and variability in the elastic properties of constituent materials in textile composites
</w:t></w:r></w:p><w:p><w:pPr><w:numPr><w:ilvl w:val="0"/><w:numId w:val="2"/></w:numPr></w:pPr><w:r><w:rPr/><w:t xml:space="preserve">Importance of considering additional factors beyond elastic properties in predicting effective properties of textile composites.</w:t></w:r></w:p><w:p><w:pPr><w:pStyle w:val="Heading1"/></w:pPr><w:bookmarkStart w:id="6" w:name="_Toc6"/><w:r><w:t>Report location:</w:t></w:r><w:bookmarkEnd w:id="6"/></w:p><w:p><w:hyperlink r:id="rId8" w:history="1"><w:r><w:rPr><w:color w:val="2980b9"/><w:u w:val="single"/></w:rPr><w:t xml:space="preserve">https://www.fullpicture.app/item/d520ccf15c9b0e238c56a736ee8b4bd5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CEE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020768315003923?token=604CE2583FBCB918A8C9EDFF2DD6478214076C3F2558CC631CE817A2ED588A9ADDDAECD21A48F9F19D66D1975725317B&amp;originRegion=eu-west-1&amp;originCreation=20230512072748" TargetMode="External"/><Relationship Id="rId8" Type="http://schemas.openxmlformats.org/officeDocument/2006/relationships/hyperlink" Target="https://www.fullpicture.app/item/d520ccf15c9b0e238c56a736ee8b4b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2023-12-16T12:14:19+01:00</dcterms:created>
  <dcterms:modified xsi:type="dcterms:W3CDTF">2023-12-16T12:14:19+01:00</dcterms:modified>
</cp:coreProperties>
</file>

<file path=docProps/custom.xml><?xml version="1.0" encoding="utf-8"?>
<Properties xmlns="http://schemas.openxmlformats.org/officeDocument/2006/custom-properties" xmlns:vt="http://schemas.openxmlformats.org/officeDocument/2006/docPropsVTypes"/>
</file>