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Novel Lane-Changing Decision Model for Autonomous Vehicles Based on Deep Autoencoder Network and XGBoost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https://ieeexplore.ieee.org/abstract/document/8950329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Lane-changing (LC) is a critical task for autonomous driving, and numerous automatic LC algorithms have been proposed, but the LC decision-making process has not been sufficiently addressed in existing on-road manoeuvre decision methods.</w:t>
      </w:r>
    </w:p>
    <w:p>
      <w:pPr>
        <w:jc w:val="both"/>
      </w:pPr>
      <w:r>
        <w:rPr/>
        <w:t xml:space="preserve">2. This paper presents a novel LC decision (LCD) model that combines a deep autoencoder (DAE) network with the XGBoost algorithm to give autonomous vehicles the ability to make human-like decisions.</w:t>
      </w:r>
    </w:p>
    <w:p>
      <w:pPr>
        <w:jc w:val="both"/>
      </w:pPr>
      <w:r>
        <w:rPr/>
        <w:t xml:space="preserve">3. The proposed DAE-based LCI model accurately identifies the LC behaviour of vehicles, and with the same input features, the proposed XGBoost-based LCD model achieves better performance than other popular approaches.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由于本文是一篇学术论文，其内容相对客观和中立。然而，在文章中可能存在一些偏见或局限性。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首先，文章主要关注的是自动驾驶车辆的车道变换决策模型，但并未涉及到其他重要的自动驾驶技术问题，如避障、路径规划等。因此，文章在描述自动驾驶技术发展趋势时可能存在片面性。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一种基于深度自编码器网络和XGBoost算法的车道变换决策模型，并声称该模型能够使自动驾驶车辆具备类似人类的决策能力。然而，文章并未提供足够的证据来支持这一主张。例如，在实验结果部分，虽然作者声称该模型比其他流行方法表现更好，但并未提供详细的数据或统计分析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此外，在讨论相关研究时，文章只列举了少数几篇与本文研究方向相似的论文，并未全面考虑到该领域内已有的大量研究成果。这可能导致读者对该领域整体发展情况缺乏全面了解。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最后，在介绍自动驾驶技术的潜在风险时，文章只简单提到了车道变换可能导致交通事故的风险，并未探讨其他可能存在的风险，如系统安全性、隐私保护等。这可能会给读者留下一种过于乐观的印象。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总之，虽然本文是一篇学术论文，但仍存在一些局限性和偏见。读者需要对其内容进行审慎评估，并结合其他相关研究来全面了解该领域的发展情况。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Autonomous vehicle technology beyond lane changing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proposed decision-making model
</w:t>
      </w:r>
    </w:p>
    <w:p>
      <w:pPr>
        <w:spacing w:after="0"/>
        <w:numPr>
          <w:ilvl w:val="0"/>
          <w:numId w:val="2"/>
        </w:numPr>
      </w:pPr>
      <w:r>
        <w:rPr/>
        <w:t xml:space="preserve">Comprehensive review of existing research in the field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beyond lane changing accidents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biases in the article
</w:t>
      </w:r>
    </w:p>
    <w:p>
      <w:pPr>
        <w:numPr>
          <w:ilvl w:val="0"/>
          <w:numId w:val="2"/>
        </w:numPr>
      </w:pPr>
      <w:r>
        <w:rPr/>
        <w:t xml:space="preserve">Need for cautious evaluation and consideration of other research in the field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https://www.fullpicture.app/item/d4999c244078a89674a4314d50a05818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ABE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8950329" TargetMode="External"/><Relationship Id="rId8" Type="http://schemas.openxmlformats.org/officeDocument/2006/relationships/hyperlink" Target="https://www.fullpicture.app/item/d4999c244078a89674a4314d50a058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2023-06-25T12:38:51+02:00</dcterms:created>
  <dcterms:modified xsi:type="dcterms:W3CDTF">2023-06-25T12:38:51+02:00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