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Editorial: ChatGPT: Challenges, Opportunities, and Implications for Teacher Education – CITE Journal</w:t>
      </w:r>
      <w:br/>
      <w:hyperlink r:id="rId7" w:history="1">
        <w:r>
          <w:rPr>
            <w:color w:val="2980b9"/>
            <w:u w:val="single"/>
          </w:rPr>
          <w:t xml:space="preserve">https://citejournal.org/volume-23/issue-1-23/editorial/editorial-chatgpt-challenges-opportunities-and-implications-for-teacher-education/</w:t>
        </w:r>
      </w:hyperlink>
    </w:p>
    <w:p>
      <w:pPr>
        <w:pStyle w:val="Heading1"/>
      </w:pPr>
      <w:bookmarkStart w:id="2" w:name="_Toc2"/>
      <w:r>
        <w:t>Article summary:</w:t>
      </w:r>
      <w:bookmarkEnd w:id="2"/>
    </w:p>
    <w:p>
      <w:pPr>
        <w:jc w:val="both"/>
      </w:pPr>
      <w:r>
        <w:rPr/>
        <w:t xml:space="preserve">1. ChatGPT, an AI chatbot launched by OpenAI, has seen widespread adoption in education but improper use can lead to plagiarism, biased content, and overreliance on the tool for assessment purposes.</w:t>
      </w:r>
    </w:p>
    <w:p>
      <w:pPr>
        <w:jc w:val="both"/>
      </w:pPr>
      <w:r>
        <w:rPr/>
        <w:t xml:space="preserve">2. AI tools have long been embedded into K-12 schools and higher education settings, with some showing potential for improving teaching and learning while others perpetuate systemic bias and discrimination.</w:t>
      </w:r>
    </w:p>
    <w:p>
      <w:pPr>
        <w:jc w:val="both"/>
      </w:pPr>
      <w:r>
        <w:rPr/>
        <w:t xml:space="preserve">3. ChatGPT can offer personalized learning support for students and provide support with teaching, assessment, and communication for educators but also has limitations and potential risks involved with its use.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"Editorial: ChatGPT: Challenges, Opportunities, and Implications for Teacher Education" provides a comprehensive overview of the potential uses and risks associated with the AI writing tool ChatGPT. The article highlights the benefits of using ChatGPT for both teachers and students, including personalized learning support, creative thinking support, assessment support, and reading and writing comprehension support. However, the article also acknowledges several risks associated with using ChatGPT, such as plagiarism, harmful and biased content, equity and access issues, trustworthiness of AI-generated content, and overreliance on the tool for assessment purposes.</w:t>
      </w:r>
    </w:p>
    <w:p>
      <w:pPr>
        <w:jc w:val="both"/>
      </w:pPr>
      <w:r>
        <w:rPr/>
        <w:t xml:space="preserve"/>
      </w:r>
    </w:p>
    <w:p>
      <w:pPr>
        <w:jc w:val="both"/>
      </w:pPr>
      <w:r>
        <w:rPr/>
        <w:t xml:space="preserve">One potential bias in the article is its focus on the benefits of using ChatGPT without fully exploring its potential drawbacks. While the article does acknowledge some risks associated with using ChatGPT, it primarily focuses on its potential uses in education. Additionally, the article does not explore counterarguments to its claims or provide evidence to support its assertions about ChatGPT's effectiveness.</w:t>
      </w:r>
    </w:p>
    <w:p>
      <w:pPr>
        <w:jc w:val="both"/>
      </w:pPr>
      <w:r>
        <w:rPr/>
        <w:t xml:space="preserve"/>
      </w:r>
    </w:p>
    <w:p>
      <w:pPr>
        <w:jc w:val="both"/>
      </w:pPr>
      <w:r>
        <w:rPr/>
        <w:t xml:space="preserve">Another potential bias in the article is its promotion of AI tools in education without fully considering their impact on students' privacy and autonomy. The article notes that new AI-based student monitoring tools can compromise student privacy and harm traditionally marginalized students but does not fully explore these concerns or provide solutions to address them.</w:t>
      </w:r>
    </w:p>
    <w:p>
      <w:pPr>
        <w:jc w:val="both"/>
      </w:pPr>
      <w:r>
        <w:rPr/>
        <w:t xml:space="preserve"/>
      </w:r>
    </w:p>
    <w:p>
      <w:pPr>
        <w:jc w:val="both"/>
      </w:pPr>
      <w:r>
        <w:rPr/>
        <w:t xml:space="preserve">Overall, while the article provides a useful overview of ChatGPT's potential uses and risks in education, it could benefit from a more balanced approach that explores both sides of the issue more thoroughly. Additionally, it could provide more evidence to support its claims about ChatGPT's effectiveness and consider ways to address concerns about student privacy and autonomy when using AI tools in education.</w:t>
      </w:r>
    </w:p>
    <w:p>
      <w:pPr>
        <w:pStyle w:val="Heading1"/>
      </w:pPr>
      <w:bookmarkStart w:id="5" w:name="_Toc5"/>
      <w:r>
        <w:t>Topics for further research:</w:t>
      </w:r>
      <w:bookmarkEnd w:id="5"/>
    </w:p>
    <w:p>
      <w:pPr>
        <w:spacing w:after="0"/>
        <w:numPr>
          <w:ilvl w:val="0"/>
          <w:numId w:val="2"/>
        </w:numPr>
      </w:pPr>
      <w:r>
        <w:rPr/>
        <w:t xml:space="preserve">Criticisms of ChatGPT in education
</w:t>
      </w:r>
    </w:p>
    <w:p>
      <w:pPr>
        <w:spacing w:after="0"/>
        <w:numPr>
          <w:ilvl w:val="0"/>
          <w:numId w:val="2"/>
        </w:numPr>
      </w:pPr>
      <w:r>
        <w:rPr/>
        <w:t xml:space="preserve">Ethical concerns with AI tools in education
</w:t>
      </w:r>
    </w:p>
    <w:p>
      <w:pPr>
        <w:spacing w:after="0"/>
        <w:numPr>
          <w:ilvl w:val="0"/>
          <w:numId w:val="2"/>
        </w:numPr>
      </w:pPr>
      <w:r>
        <w:rPr/>
        <w:t xml:space="preserve">Student privacy and autonomy in AI-based student monitoring
</w:t>
      </w:r>
    </w:p>
    <w:p>
      <w:pPr>
        <w:spacing w:after="0"/>
        <w:numPr>
          <w:ilvl w:val="0"/>
          <w:numId w:val="2"/>
        </w:numPr>
      </w:pPr>
      <w:r>
        <w:rPr/>
        <w:t xml:space="preserve">Counterarguments to the benefits of ChatGPT in education
</w:t>
      </w:r>
    </w:p>
    <w:p>
      <w:pPr>
        <w:spacing w:after="0"/>
        <w:numPr>
          <w:ilvl w:val="0"/>
          <w:numId w:val="2"/>
        </w:numPr>
      </w:pPr>
      <w:r>
        <w:rPr/>
        <w:t xml:space="preserve">Research on the effectiveness of ChatGPT in education
</w:t>
      </w:r>
    </w:p>
    <w:p>
      <w:pPr>
        <w:numPr>
          <w:ilvl w:val="0"/>
          <w:numId w:val="2"/>
        </w:numPr>
      </w:pPr>
      <w:r>
        <w:rPr/>
        <w:t xml:space="preserve">Strategies to address equity and access issues with AI tools in education</w:t>
      </w:r>
    </w:p>
    <w:p>
      <w:pPr>
        <w:pStyle w:val="Heading1"/>
      </w:pPr>
      <w:bookmarkStart w:id="6" w:name="_Toc6"/>
      <w:r>
        <w:t>Report location:</w:t>
      </w:r>
      <w:bookmarkEnd w:id="6"/>
    </w:p>
    <w:p>
      <w:hyperlink r:id="rId8" w:history="1">
        <w:r>
          <w:rPr>
            <w:color w:val="2980b9"/>
            <w:u w:val="single"/>
          </w:rPr>
          <w:t xml:space="preserve">https://www.fullpicture.app/item/d481d3cd8750f2b6325e033356abc0e7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E590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itejournal.org/volume-23/issue-1-23/editorial/editorial-chatgpt-challenges-opportunities-and-implications-for-teacher-education/" TargetMode="External"/><Relationship Id="rId8" Type="http://schemas.openxmlformats.org/officeDocument/2006/relationships/hyperlink" Target="https://www.fullpicture.app/item/d481d3cd8750f2b6325e033356abc0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2023-12-30T11:46:31+01:00</dcterms:created>
  <dcterms:modified xsi:type="dcterms:W3CDTF">2023-12-30T11:46:31+01:00</dcterms:modified>
</cp:coreProperties>
</file>

<file path=docProps/custom.xml><?xml version="1.0" encoding="utf-8"?>
<Properties xmlns="http://schemas.openxmlformats.org/officeDocument/2006/custom-properties" xmlns:vt="http://schemas.openxmlformats.org/officeDocument/2006/docPropsVTypes"/>
</file>