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determination of molecular fields.—I. From the variation of the viscosity of a gas with temperature | Proceedings of the Royal Society of London. Series A, Containing Papers of a Mathematical and Physical Character</w:t>
      </w:r>
      <w:br/>
      <w:hyperlink r:id="rId7" w:history="1">
        <w:r>
          <w:rPr>
            <w:color w:val="2980b9"/>
            <w:u w:val="single"/>
          </w:rPr>
          <w:t xml:space="preserve">https://royalsocietypublishing.org/doi/10.1098/rspa.1924.0081</w:t>
        </w:r>
      </w:hyperlink>
    </w:p>
    <w:p>
      <w:pPr>
        <w:pStyle w:val="Heading1"/>
      </w:pPr>
      <w:bookmarkStart w:id="2" w:name="_Toc2"/>
      <w:r>
        <w:t>Article summary:</w:t>
      </w:r>
      <w:bookmarkEnd w:id="2"/>
    </w:p>
    <w:p>
      <w:pPr>
        <w:jc w:val="both"/>
      </w:pPr>
      <w:r>
        <w:rPr/>
        <w:t xml:space="preserve">1. 直接计算分子间作用力需要更完整的电子在原子和分子中的位置和运动知识。</w:t>
      </w:r>
    </w:p>
    <w:p>
      <w:pPr>
        <w:jc w:val="both"/>
      </w:pPr>
      <w:r>
        <w:rPr/>
        <w:t xml:space="preserve">2. 通过假设一定的力律，利用动力学理论推导气体粘度与温度之间的关系，来验证或否定分子相互作用力的假设。</w:t>
      </w:r>
    </w:p>
    <w:p>
      <w:pPr>
        <w:jc w:val="both"/>
      </w:pPr>
      <w:r>
        <w:rPr/>
        <w:t xml:space="preserve">3. 目前只能在简单情况下应用动力学理论进行计算，Sutherland模型在理论与实验结果之间有较好的一致性，但在低温下仍存在较大差异。</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这篇文章主要讨论了通过粘度随温度变化来确定分子场的方法。然而，文章存在一些潜在的偏见和局限性。</w:t>
      </w:r>
    </w:p>
    <w:p>
      <w:pPr>
        <w:jc w:val="both"/>
      </w:pPr>
      <w:r>
        <w:rPr/>
        <w:t xml:space="preserve"/>
      </w:r>
    </w:p>
    <w:p>
      <w:pPr>
        <w:jc w:val="both"/>
      </w:pPr>
      <w:r>
        <w:rPr/>
        <w:t xml:space="preserve">首先，文章提到我们对原子和分子中电子的位置和运动了解不够完整，因此无法直接计算气体中分子相互作用时所产生的力的性质。作者提到Debye最近对氢原子周围场的性质进行了研究，但是这种简化模型很难推广到更复杂的系统。这表明作者可能倾向于支持特定理论或模型，并忽略了其他可能性。</w:t>
      </w:r>
    </w:p>
    <w:p>
      <w:pPr>
        <w:jc w:val="both"/>
      </w:pPr>
      <w:r>
        <w:rPr/>
        <w:t xml:space="preserve"/>
      </w:r>
    </w:p>
    <w:p>
      <w:pPr>
        <w:jc w:val="both"/>
      </w:pPr>
      <w:r>
        <w:rPr/>
        <w:t xml:space="preserve">其次，文章提到通过假设一个确定的力学规律，并利用动力学理论推导气体粘度与温度之间的关系来获取信息。然而，这种方法仅适用于简单情况，并且在低温下存在与实验观测值相差较大的问题。这表明作者未考虑到可能存在其他影响因素或更复杂情况下的情况。</w:t>
      </w:r>
    </w:p>
    <w:p>
      <w:pPr>
        <w:jc w:val="both"/>
      </w:pPr>
      <w:r>
        <w:rPr/>
        <w:t xml:space="preserve"/>
      </w:r>
    </w:p>
    <w:p>
      <w:pPr>
        <w:jc w:val="both"/>
      </w:pPr>
      <w:r>
        <w:rPr/>
        <w:t xml:space="preserve">另外，文章没有探讨其他可能的分子场模型或理论，并且未提及任何反驳意见或挑战现有理论的努力。这表明作者可能过于片面地呈现了问题，并未全面考虑到所有相关因素。</w:t>
      </w:r>
    </w:p>
    <w:p>
      <w:pPr>
        <w:jc w:val="both"/>
      </w:pPr>
      <w:r>
        <w:rPr/>
        <w:t xml:space="preserve"/>
      </w:r>
    </w:p>
    <w:p>
      <w:pPr>
        <w:jc w:val="both"/>
      </w:pPr>
      <w:r>
        <w:rPr/>
        <w:t xml:space="preserve">总体而言，这篇文章存在一定程度上的偏见和局限性，缺乏全面性和客观性。在进一步研究时，应该注意避免片面报道、无根据的主张以及忽略可能存在的风险和挑战。需要更加平衡地呈现双方观点，并综合考虑各种可能性和证据。</w:t>
      </w:r>
    </w:p>
    <w:p>
      <w:pPr>
        <w:pStyle w:val="Heading1"/>
      </w:pPr>
      <w:bookmarkStart w:id="5" w:name="_Toc5"/>
      <w:r>
        <w:t>Topics for further research:</w:t>
      </w:r>
      <w:bookmarkEnd w:id="5"/>
    </w:p>
    <w:p>
      <w:pPr>
        <w:spacing w:after="0"/>
        <w:numPr>
          <w:ilvl w:val="0"/>
          <w:numId w:val="2"/>
        </w:numPr>
      </w:pPr>
      <w:r>
        <w:rPr/>
        <w:t xml:space="preserve">分子场模型的多样性
</w:t>
      </w:r>
    </w:p>
    <w:p>
      <w:pPr>
        <w:spacing w:after="0"/>
        <w:numPr>
          <w:ilvl w:val="0"/>
          <w:numId w:val="2"/>
        </w:numPr>
      </w:pPr>
      <w:r>
        <w:rPr/>
        <w:t xml:space="preserve">动力学理论的局限性
</w:t>
      </w:r>
    </w:p>
    <w:p>
      <w:pPr>
        <w:spacing w:after="0"/>
        <w:numPr>
          <w:ilvl w:val="0"/>
          <w:numId w:val="2"/>
        </w:numPr>
      </w:pPr>
      <w:r>
        <w:rPr/>
        <w:t xml:space="preserve">其他可能的影响因素
</w:t>
      </w:r>
    </w:p>
    <w:p>
      <w:pPr>
        <w:spacing w:after="0"/>
        <w:numPr>
          <w:ilvl w:val="0"/>
          <w:numId w:val="2"/>
        </w:numPr>
      </w:pPr>
      <w:r>
        <w:rPr/>
        <w:t xml:space="preserve">反驳现有理论的努力
</w:t>
      </w:r>
    </w:p>
    <w:p>
      <w:pPr>
        <w:spacing w:after="0"/>
        <w:numPr>
          <w:ilvl w:val="0"/>
          <w:numId w:val="2"/>
        </w:numPr>
      </w:pPr>
      <w:r>
        <w:rPr/>
        <w:t xml:space="preserve">客观性和全面性的重要性
</w:t>
      </w:r>
    </w:p>
    <w:p>
      <w:pPr>
        <w:numPr>
          <w:ilvl w:val="0"/>
          <w:numId w:val="2"/>
        </w:numPr>
      </w:pPr>
      <w:r>
        <w:rPr/>
        <w:t xml:space="preserve">平衡呈现双方观点的必要性</w:t>
      </w:r>
    </w:p>
    <w:p>
      <w:pPr>
        <w:pStyle w:val="Heading1"/>
      </w:pPr>
      <w:bookmarkStart w:id="6" w:name="_Toc6"/>
      <w:r>
        <w:t>Report location:</w:t>
      </w:r>
      <w:bookmarkEnd w:id="6"/>
    </w:p>
    <w:p>
      <w:hyperlink r:id="rId8" w:history="1">
        <w:r>
          <w:rPr>
            <w:color w:val="2980b9"/>
            <w:u w:val="single"/>
          </w:rPr>
          <w:t xml:space="preserve">https://www.fullpicture.app/item/d4344a102b151668c291fac05bc56880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3D64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yalsocietypublishing.org/doi/10.1098/rspa.1924.0081" TargetMode="External"/><Relationship Id="rId8" Type="http://schemas.openxmlformats.org/officeDocument/2006/relationships/hyperlink" Target="https://www.fullpicture.app/item/d4344a102b151668c291fac05bc568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2024-04-04T08:37:57+02:00</dcterms:created>
  <dcterms:modified xsi:type="dcterms:W3CDTF">2024-04-04T08:37:57+02:00</dcterms:modified>
</cp:coreProperties>
</file>

<file path=docProps/custom.xml><?xml version="1.0" encoding="utf-8"?>
<Properties xmlns="http://schemas.openxmlformats.org/officeDocument/2006/custom-properties" xmlns:vt="http://schemas.openxmlformats.org/officeDocument/2006/docPropsVTypes"/>
</file>