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of Science Master Journal List - Search</w:t>
      </w:r>
      <w:br/>
      <w:hyperlink r:id="rId7" w:history="1">
        <w:r>
          <w:rPr>
            <w:color w:val="2980b9"/>
            <w:u w:val="single"/>
          </w:rPr>
          <w:t xml:space="preserve">https://mjl.clarivate.com/search-results</w:t>
        </w:r>
      </w:hyperlink>
    </w:p>
    <w:p>
      <w:pPr>
        <w:pStyle w:val="Heading1"/>
      </w:pPr>
      <w:bookmarkStart w:id="2" w:name="_Toc2"/>
      <w:r>
        <w:t>Article summary:</w:t>
      </w:r>
      <w:bookmarkEnd w:id="2"/>
    </w:p>
    <w:p>
      <w:pPr>
        <w:jc w:val="both"/>
      </w:pPr>
      <w:r>
        <w:rPr/>
        <w:t xml:space="preserve">1. The Egyptian Journal of Veterinary Sciences (EJVS) is listed in the Web of Science Core Collection's Emerging Sources Citation Index.</w:t>
      </w:r>
    </w:p>
    <w:p>
      <w:pPr>
        <w:jc w:val="both"/>
      </w:pPr>
      <w:r>
        <w:rPr/>
        <w:t xml:space="preserve">2. Other veterinary science journals listed in the Web of Science include the Austral Journal of Veterinary Sciences, Bulletin of University of Agricultural Sciences and Veterinary Medicine Cluj-Napoca-Food Science and Technology, and Polish Journal of Veterinary Sciences.</w:t>
      </w:r>
    </w:p>
    <w:p>
      <w:pPr>
        <w:jc w:val="both"/>
      </w:pPr>
      <w:r>
        <w:rPr/>
        <w:t xml:space="preserve">3. The Turkish Journal of Veterinary &amp; Animal Sciences and Veterinary Sciences are also included in the Web of Science indexes.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list of journals relevant to the "Egyptian Journal of Veterinary Sciences (EJVS)" and includes information about their publishers, ISSN/eISSN numbers, and indexing in the Web of Science Core Collection and other indexes. However, it does not provide any critical analysis or insights into potential biases or shortcomings of the listed journals.</w:t>
      </w:r>
    </w:p>
    <w:p>
      <w:pPr>
        <w:jc w:val="both"/>
      </w:pPr>
      <w:r>
        <w:rPr/>
        <w:t xml:space="preserve"/>
      </w:r>
    </w:p>
    <w:p>
      <w:pPr>
        <w:jc w:val="both"/>
      </w:pPr>
      <w:r>
        <w:rPr/>
        <w:t xml:space="preserve">One potential bias in the article is the lack of information about the editorial policies or peer-review processes of the listed journals. Without this information, it is difficult to assess the quality or reliability of the research published in these journals. Additionally, there is no mention of any potential conflicts of interest that may exist for the publishers or editors of these journals.</w:t>
      </w:r>
    </w:p>
    <w:p>
      <w:pPr>
        <w:jc w:val="both"/>
      </w:pPr>
      <w:r>
        <w:rPr/>
        <w:t xml:space="preserve"/>
      </w:r>
    </w:p>
    <w:p>
      <w:pPr>
        <w:jc w:val="both"/>
      </w:pPr>
      <w:r>
        <w:rPr/>
        <w:t xml:space="preserve">The article also does not provide any evidence or support for its claims about the indexing status of these journals in various databases. While it states that they are indexed in the Web of Science Core Collection and other indexes, there is no information provided on how this indexing was determined or verified.</w:t>
      </w:r>
    </w:p>
    <w:p>
      <w:pPr>
        <w:jc w:val="both"/>
      </w:pPr>
      <w:r>
        <w:rPr/>
        <w:t xml:space="preserve"/>
      </w:r>
    </w:p>
    <w:p>
      <w:pPr>
        <w:jc w:val="both"/>
      </w:pPr>
      <w:r>
        <w:rPr/>
        <w:t xml:space="preserve">Furthermore, there are missing points of consideration in this article. For example, it does not discuss whether these journals have a strong reputation within the veterinary science community or if they are widely cited by other researchers. This information would be important for researchers looking to publish their work in reputable and influential journals.</w:t>
      </w:r>
    </w:p>
    <w:p>
      <w:pPr>
        <w:jc w:val="both"/>
      </w:pPr>
      <w:r>
        <w:rPr/>
        <w:t xml:space="preserve"/>
      </w:r>
    </w:p>
    <w:p>
      <w:pPr>
        <w:jc w:val="both"/>
      </w:pPr>
      <w:r>
        <w:rPr/>
        <w:t xml:space="preserve">There are also unexplored counterarguments in this article. It does not mention any criticisms or controversies surrounding these journals or their publishers. Including this information would provide a more balanced view for readers.</w:t>
      </w:r>
    </w:p>
    <w:p>
      <w:pPr>
        <w:jc w:val="both"/>
      </w:pPr>
      <w:r>
        <w:rPr/>
        <w:t xml:space="preserve"/>
      </w:r>
    </w:p>
    <w:p>
      <w:pPr>
        <w:jc w:val="both"/>
      </w:pPr>
      <w:r>
        <w:rPr/>
        <w:t xml:space="preserve">Overall, this article appears to be more promotional than analytical. It simply lists various veterinary science journals without providing critical analysis or insights into their quality or credibility. As a result, readers may need to seek additional sources to make informed decisions about where to publish their research.</w:t>
      </w:r>
    </w:p>
    <w:p>
      <w:pPr>
        <w:pStyle w:val="Heading1"/>
      </w:pPr>
      <w:bookmarkStart w:id="5" w:name="_Toc5"/>
      <w:r>
        <w:t>Topics for further research:</w:t>
      </w:r>
      <w:bookmarkEnd w:id="5"/>
    </w:p>
    <w:p>
      <w:pPr>
        <w:spacing w:after="0"/>
        <w:numPr>
          <w:ilvl w:val="0"/>
          <w:numId w:val="2"/>
        </w:numPr>
      </w:pPr>
      <w:r>
        <w:rPr/>
        <w:t xml:space="preserve">Criticisms and controversies surrounding [journal name] or [publisher name]
</w:t>
      </w:r>
    </w:p>
    <w:p>
      <w:pPr>
        <w:spacing w:after="0"/>
        <w:numPr>
          <w:ilvl w:val="0"/>
          <w:numId w:val="2"/>
        </w:numPr>
      </w:pPr>
      <w:r>
        <w:rPr/>
        <w:t xml:space="preserve">Reputation and impact of [journal name] in the veterinary science community
</w:t>
      </w:r>
    </w:p>
    <w:p>
      <w:pPr>
        <w:spacing w:after="0"/>
        <w:numPr>
          <w:ilvl w:val="0"/>
          <w:numId w:val="2"/>
        </w:numPr>
      </w:pPr>
      <w:r>
        <w:rPr/>
        <w:t xml:space="preserve">Peer-review process and editorial policies of [journal name]
</w:t>
      </w:r>
    </w:p>
    <w:p>
      <w:pPr>
        <w:spacing w:after="0"/>
        <w:numPr>
          <w:ilvl w:val="0"/>
          <w:numId w:val="2"/>
        </w:numPr>
      </w:pPr>
      <w:r>
        <w:rPr/>
        <w:t xml:space="preserve">Conflicts of interest of [journal name] publishers or editors
</w:t>
      </w:r>
    </w:p>
    <w:p>
      <w:pPr>
        <w:spacing w:after="0"/>
        <w:numPr>
          <w:ilvl w:val="0"/>
          <w:numId w:val="2"/>
        </w:numPr>
      </w:pPr>
      <w:r>
        <w:rPr/>
        <w:t xml:space="preserve">Verification process for indexing in Web of Science Core Collection and other indexes for [journal name]
</w:t>
      </w:r>
    </w:p>
    <w:p>
      <w:pPr>
        <w:numPr>
          <w:ilvl w:val="0"/>
          <w:numId w:val="2"/>
        </w:numPr>
      </w:pPr>
      <w:r>
        <w:rPr/>
        <w:t xml:space="preserve">Citation analysis and influence of [journal name] in veterinary science research</w:t>
      </w:r>
    </w:p>
    <w:p>
      <w:pPr>
        <w:pStyle w:val="Heading1"/>
      </w:pPr>
      <w:bookmarkStart w:id="6" w:name="_Toc6"/>
      <w:r>
        <w:t>Report location:</w:t>
      </w:r>
      <w:bookmarkEnd w:id="6"/>
    </w:p>
    <w:p>
      <w:hyperlink r:id="rId8" w:history="1">
        <w:r>
          <w:rPr>
            <w:color w:val="2980b9"/>
            <w:u w:val="single"/>
          </w:rPr>
          <w:t xml:space="preserve">https://www.fullpicture.app/item/d40c1441bf7da267d3c90ead9cfebba9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7C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jl.clarivate.com/search-results" TargetMode="External"/><Relationship Id="rId8" Type="http://schemas.openxmlformats.org/officeDocument/2006/relationships/hyperlink" Target="https://www.fullpicture.app/item/d40c1441bf7da267d3c90ead9cfebb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2024-04-20T19:50:51+02:00</dcterms:created>
  <dcterms:modified xsi:type="dcterms:W3CDTF">2024-04-20T19:50:51+02:00</dcterms:modified>
</cp:coreProperties>
</file>

<file path=docProps/custom.xml><?xml version="1.0" encoding="utf-8"?>
<Properties xmlns="http://schemas.openxmlformats.org/officeDocument/2006/custom-properties" xmlns:vt="http://schemas.openxmlformats.org/officeDocument/2006/docPropsVTypes"/>
</file>