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远程医疗实施成功的决定因素：文献研究 - Tom HF Broens、Rianne MHA Huis in't Veld、Miriam MR Vollenbroek-Hutten、Hermie J Hermens、Aart T van Halteren、Lambert JM Nieuwenhuis，2007 年</w:t>
      </w:r>
      <w:br/>
      <w:hyperlink r:id="rId7" w:history="1">
        <w:r>
          <w:rPr>
            <w:color w:val="2980b9"/>
            <w:u w:val="single"/>
          </w:rPr>
          <w:t xml:space="preserve">https://journals.sagepub.com/doi/abs/10.1258/135763307781644951?journalCode=jtta</w:t>
        </w:r>
      </w:hyperlink>
    </w:p>
    <w:p>
      <w:pPr>
        <w:pStyle w:val="Heading1"/>
      </w:pPr>
      <w:bookmarkStart w:id="2" w:name="_Toc2"/>
      <w:r>
        <w:t>Article summary:</w:t>
      </w:r>
      <w:bookmarkEnd w:id="2"/>
    </w:p>
    <w:p>
      <w:pPr>
        <w:jc w:val="both"/>
      </w:pPr>
      <w:r>
        <w:rPr/>
        <w:t xml:space="preserve">1. 远程医疗实施成功的决定因素是多方面的，包括医疗专业人员的满意度和准备情况、社区准备模型、患者接受度等。</w:t>
      </w:r>
    </w:p>
    <w:p>
      <w:pPr>
        <w:jc w:val="both"/>
      </w:pPr>
      <w:r>
        <w:rPr/>
        <w:t xml:space="preserve">2. COVID-19 疫情加速了远程医疗的普及和应用，但在实施过程中仍存在一些障碍和挑战，需要不断探索和改进。</w:t>
      </w:r>
    </w:p>
    <w:p>
      <w:pPr>
        <w:jc w:val="both"/>
      </w:pPr>
      <w:r>
        <w:rPr/>
        <w:t xml:space="preserve">3. 为了推广远程医疗并保证其质量和可持续性，需要制定合适的政策法规、建立完善的技术平台、提高医护人员和患者的数字素养等。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由于文章标题和摘要的内容较为简略，无法对其进行详细的批判性分析。需要更多的信息和具体内容来评估文章是否存在潜在偏见、片面报道、无根据的主张等问题。</w:t>
      </w:r>
    </w:p>
    <w:p>
      <w:pPr>
        <w:pStyle w:val="Heading1"/>
      </w:pPr>
      <w:bookmarkStart w:id="5" w:name="_Toc5"/>
      <w:r>
        <w:t>Topics for further research:</w:t>
      </w:r>
      <w:bookmarkEnd w:id="5"/>
    </w:p>
    <w:p>
      <w:pPr>
        <w:spacing w:after="0"/>
        <w:numPr>
          <w:ilvl w:val="0"/>
          <w:numId w:val="2"/>
        </w:numPr>
      </w:pPr>
      <w:r>
        <w:rPr/>
        <w:t xml:space="preserve">Background and context of the issue
</w:t>
      </w:r>
    </w:p>
    <w:p>
      <w:pPr>
        <w:spacing w:after="0"/>
        <w:numPr>
          <w:ilvl w:val="0"/>
          <w:numId w:val="2"/>
        </w:numPr>
      </w:pPr>
      <w:r>
        <w:rPr/>
        <w:t xml:space="preserve">Relevant data and statistics
</w:t>
      </w:r>
    </w:p>
    <w:p>
      <w:pPr>
        <w:spacing w:after="0"/>
        <w:numPr>
          <w:ilvl w:val="0"/>
          <w:numId w:val="2"/>
        </w:numPr>
      </w:pPr>
      <w:r>
        <w:rPr/>
        <w:t xml:space="preserve">Expert opinions and perspectives
</w:t>
      </w:r>
    </w:p>
    <w:p>
      <w:pPr>
        <w:spacing w:after="0"/>
        <w:numPr>
          <w:ilvl w:val="0"/>
          <w:numId w:val="2"/>
        </w:numPr>
      </w:pPr>
      <w:r>
        <w:rPr/>
        <w:t xml:space="preserve">Counterarguments and opposing views
</w:t>
      </w:r>
    </w:p>
    <w:p>
      <w:pPr>
        <w:spacing w:after="0"/>
        <w:numPr>
          <w:ilvl w:val="0"/>
          <w:numId w:val="2"/>
        </w:numPr>
      </w:pPr>
      <w:r>
        <w:rPr/>
        <w:t xml:space="preserve">Historical and cultural factors
</w:t>
      </w:r>
    </w:p>
    <w:p>
      <w:pPr>
        <w:numPr>
          <w:ilvl w:val="0"/>
          <w:numId w:val="2"/>
        </w:numPr>
      </w:pPr>
      <w:r>
        <w:rPr/>
        <w:t xml:space="preserve">Potential biases and limitations of the article</w:t>
      </w:r>
    </w:p>
    <w:p>
      <w:pPr>
        <w:pStyle w:val="Heading1"/>
      </w:pPr>
      <w:bookmarkStart w:id="6" w:name="_Toc6"/>
      <w:r>
        <w:t>Report location:</w:t>
      </w:r>
      <w:bookmarkEnd w:id="6"/>
    </w:p>
    <w:p>
      <w:hyperlink r:id="rId8" w:history="1">
        <w:r>
          <w:rPr>
            <w:color w:val="2980b9"/>
            <w:u w:val="single"/>
          </w:rPr>
          <w:t xml:space="preserve">https://www.fullpicture.app/item/d2a147c43ed20188a5db38b3b320dff5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ECD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258/135763307781644951?journalCode=jtta" TargetMode="External"/><Relationship Id="rId8" Type="http://schemas.openxmlformats.org/officeDocument/2006/relationships/hyperlink" Target="https://www.fullpicture.app/item/d2a147c43ed20188a5db38b3b320df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2023-12-19T06:41:08+01:00</dcterms:created>
  <dcterms:modified xsi:type="dcterms:W3CDTF">2023-12-19T06:41:08+01:00</dcterms:modified>
</cp:coreProperties>
</file>

<file path=docProps/custom.xml><?xml version="1.0" encoding="utf-8"?>
<Properties xmlns="http://schemas.openxmlformats.org/officeDocument/2006/custom-properties" xmlns:vt="http://schemas.openxmlformats.org/officeDocument/2006/docPropsVTypes"/>
</file>