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β6 Integrin Negatively Regulates TLR7-Mediated Epithelial Immunity via Autophagy During Influenza A Virus Infection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https://www.ncbi.nlm.nih.gov/pmc/articles/PMC10491108/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β6整合素在流感病毒感染中通过自噬途径负调节TLR7介导的上皮免疫：研究发现，在流感A病毒（IAV）感染过程中，上皮细胞内源性的β6整合素迅速激活，与先天免疫功能受损相关。然而，β6如何调节上皮免疫仍未明确。本研究发现β6通过调控细胞内转运介导Toll样受体7（TLR7），从而影响其信号传导。在肺上皮细胞中删除β6整合素显著增强了TLR7介导的I型干扰素（IFN）反应的激活，在稳态和呼吸道感染时均如此。IAV诱导的β6促进TLR7转运到溶酶体相关膜蛋白（LAMP2a）组分，从而减少内体室和相关的TLR7信号传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β6诱导的自噬对流感病毒感染期间上皮免疫反应产生影响：本研究揭示了β6诱导的自噬在流感病毒感染期间影响上皮免疫反应的作用。β6整合素通过调控TLR7转运到溶酶体相关膜蛋白（LAMP2a）组分，从而降低内体室数量和相关的TLR7信号传导。这表明β6诱导的自噬在流感病毒感染期间对上皮免疫反应产生负调节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β6整合素在流感病毒感染中对上皮免疫反应具有重要作用：本研究发现β6整合素在流感病毒感染中对上皮免疫反应具有重要作用。删除β6整合素可以显著增强TLR7介导的I型干扰素（IFN）反应的激活，从而提高上皮细胞对流感病毒的抵抗能力。这一发现揭示了β6整合素在调节上皮免疫反应中的重要性，并为进一步理解流感病毒感染机制提供了新的线索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潜在偏见及其来源：文章没有明确提及作者的潜在偏见或利益冲突。这可能导致读者对作者的研究结果和结论产生怀疑，因为他们无法确定作者是否有任何与研究相关的利益关系。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片面报道：文章只关注了β6整合素在调节上皮免疫中的负面作用，而忽略了其他可能的正面作用。这种片面报道可能会导致读者对β6整合素的整体功能和重要性产生误解。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无根据的主张：文章声称β6整合素通过自噬调节Toll样受体7（TLR7）信号通路，从而抑制上皮免疫应答。然而，文章并未提供足够的实验证据来支持这一主张。缺乏实验证据使得读者难以相信该主张的可靠性。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影响TLR7信号通路和上皮免疫应答的因素。例如，是否存在其他细胞因子或信号分子可以干扰β6整合素和TLR7之间的相互作用？这些因素可能会对研究结果产生重要影响，但文章未对其进行充分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β6整合素通过自噬调节TLR7信号通路，但并未提供直接的实验证据来支持这一观点。文章只是通过描述β6整合素在IAV感染中的表达和TLR7信号通路的变化来间接支持这一主张。然而，这种间接证据并不足以证明β6整合素确实通过自噬调节TLR7信号通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其他可能解释其结果的假设或观点。例如，是否存在其他细胞因子或信号分子可以介导β6整合素和TLR7之间的相互作用？这些假设或观点可能有助于更全面地理解作者所观察到的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宣传内容：文章没有明确指出其研究结果和结论可能存在的局限性或不确定性。这种宣传性语言可能会误导读者认为作者已经得出了最终结论，而忽略了进一步研究和验证的必要性。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偏袒：文章没有平等地呈现双方观点。它只关注了β6整合素的负面作用，而没有探讨可能的正面作用。这种偏袒可能会导致读者对作者的研究结果和结论产生怀疑。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未注意到可能的风险：文章没有讨论使用β6整合素作为潜在治疗靶点的潜在风险。例如，抑制β6整合素是否会导致其他不良影响或副作用？这些潜在风险应该被考虑并进行充分讨论。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问题，包括潜在偏见、片面报道、无根据的主张、缺失的考虑点、所提出主张的缺失证据、未探索的反驳、宣传内容和偏袒等。这些问题可能会影响读者对作者研究结果和结论的信任度，并需要进一步研究和验证来支持或否定这些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宣传内容
</w:t>
      </w:r>
    </w:p>
    <w:p>
      <w:pPr>
        <w:spacing w:after="0"/>
        <w:numPr>
          <w:ilvl w:val="0"/>
          <w:numId w:val="2"/>
        </w:numPr>
      </w:pPr>
      <w:r>
        <w:rPr/>
        <w:t xml:space="preserve">偏袒
</w:t>
      </w:r>
    </w:p>
    <w:p>
      <w:pPr>
        <w:numPr>
          <w:ilvl w:val="0"/>
          <w:numId w:val="2"/>
        </w:numPr>
      </w:pPr>
      <w:r>
        <w:rPr/>
        <w:t xml:space="preserve">未注意到可能的风险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https://www.fullpicture.app/item/d1863aa692c1206c0d7ca20f3b542627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A5763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10491108/" TargetMode="External"/><Relationship Id="rId8" Type="http://schemas.openxmlformats.org/officeDocument/2006/relationships/hyperlink" Target="https://www.fullpicture.app/item/d1863aa692c1206c0d7ca20f3b54262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2024-02-12T14:17:54+01:00</dcterms:created>
  <dcterms:modified xsi:type="dcterms:W3CDTF">2024-02-12T14:17:54+01:00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