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基于UPLC-MS/MS和网络药理学探究茯苓-桂枝治疗心肌缺血的作用机制 - 中国知网</w:t></w:r><w:br/><w:hyperlink r:id="rId7" w:history="1"><w:r><w:rPr><w:color w:val="2980b9"/><w:u w:val="single"/></w:rPr><w:t xml:space="preserve">https://kns.cnki.net/kcms2/article/abstract?v=3uoqIhG8C44YLTlOAiTRKibYlV5Vjs7ioT0BO4yQ4m_mOgeS2ml3UH5vt2TIt8ksfIrPr2Z-yUBNZtbTXLQdJapbGp94cH4A&uniplatform=NZKPT</w:t></w:r></w:hyperlink></w:p><w:p><w:pPr><w:pStyle w:val="Heading1"/></w:pPr><w:bookmarkStart w:id="2" w:name="_Toc2"/><w:r><w:t>Article summary:</w:t></w:r><w:bookmarkEnd w:id="2"/></w:p><w:p><w:pPr><w:jc w:val="both"/></w:pPr><w:r><w:rPr/><w:t xml:space="preserve">1. 本研究使用UPLC-MS/MS技术和网络药理学方法，探究茯苓-桂枝在治疗心肌缺血中的作用机制。</w:t></w:r></w:p><w:p><w:pPr><w:jc w:val="both"/></w:pPr><w:r><w:rPr/><w:t xml:space="preserve">2. 研究结果表明，茯苓-桂枝可以通过调节多个信号通路来发挥其治疗心肌缺血的作用，包括抑制炎症反应、减轻氧化应激和改善心肌细胞凋亡等。</w:t></w:r></w:p><w:p><w:pPr><w:jc w:val="both"/></w:pPr><w:r><w:rPr/><w:t xml:space="preserve">3. 这项研究为茯苓-桂枝在心肌缺血治疗中的应用提供了科学依据，并为进一步深入研究其作用机制和临床应用奠定了基础。</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批判性分析：这个短语可以帮助用户了解如何对文章进行深入的批判性分析，包括评估作者的论点、证据和逻辑推理等方面。

</w:t></w:r></w:p><w:p><w:pPr><w:spacing w:after="0"/><w:numPr><w:ilvl w:val="0"/><w:numId w:val="2"/></w:numPr></w:pPr><w:r><w:rPr/><w:t xml:space="preserve">文章主题：用户可以使用这个短语来搜索与文章相关的主题，以便更全面地了解文章所讨论的内容。

</w:t></w:r></w:p><w:p><w:pPr><w:spacing w:after="0"/><w:numPr><w:ilvl w:val="0"/><w:numId w:val="2"/></w:numPr></w:pPr><w:r><w:rPr/><w:t xml:space="preserve">相关研究：通过搜索这个短语，用户可以找到与文章相关的其他研究或学术论文，从而获得更多的背景信息和观点。

</w:t></w:r></w:p><w:p><w:pPr><w:spacing w:after="0"/><w:numPr><w:ilvl w:val="0"/><w:numId w:val="2"/></w:numPr></w:pPr><w:r><w:rPr/><w:t xml:space="preserve">作者观点：这个短语可以帮助用户了解作者在文章中的观点和立场，以及他们对相关问题的看法。

</w:t></w:r></w:p><w:p><w:pPr><w:spacing w:after="0"/><w:numPr><w:ilvl w:val="0"/><w:numId w:val="2"/></w:numPr></w:pPr><w:r><w:rPr/><w:t xml:space="preserve">证据支持：用户可以使用这个短语来搜索与文章中提出的论点相关的证据和支持材料，以评估其可靠性和有效性。

</w:t></w:r></w:p><w:p><w:pPr><w:numPr><w:ilvl w:val="0"/><w:numId w:val="2"/></w:numPr></w:pPr><w:r><w:rPr/><w:t xml:space="preserve">反对观点：通过搜索这个短语，用户可以找到与文章中的观点相反的观点和论证，以获得更全面的理解和分析。</w:t></w:r></w:p><w:p><w:pPr><w:pStyle w:val="Heading1"/></w:pPr><w:bookmarkStart w:id="6" w:name="_Toc6"/><w:r><w:t>Report location:</w:t></w:r><w:bookmarkEnd w:id="6"/></w:p><w:p><w:hyperlink r:id="rId8" w:history="1"><w:r><w:rPr><w:color w:val="2980b9"/><w:u w:val="single"/></w:rPr><w:t xml:space="preserve">https://www.fullpicture.app/item/d179949be77c3e381e8ccd46968eb986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201B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H5vt2TIt8ksfIrPr2Z-yUBNZtbTXLQdJapbGp94cH4A&amp;uniplatform=NZKPT" TargetMode="External"/><Relationship Id="rId8" Type="http://schemas.openxmlformats.org/officeDocument/2006/relationships/hyperlink" Target="https://www.fullpicture.app/item/d179949be77c3e381e8ccd46968eb9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2024-01-18T13:33:37+01:00</dcterms:created>
  <dcterms:modified xsi:type="dcterms:W3CDTF">2024-01-18T13:33:37+01:00</dcterms:modified>
</cp:coreProperties>
</file>

<file path=docProps/custom.xml><?xml version="1.0" encoding="utf-8"?>
<Properties xmlns="http://schemas.openxmlformats.org/officeDocument/2006/custom-properties" xmlns:vt="http://schemas.openxmlformats.org/officeDocument/2006/docPropsVTypes"/>
</file>