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An Artificial [Fe4S4]-Containing Metalloenzyme for the Reduction of CO2 to Hydrocarbons | Journal of the American Chemical Society</w:t>
      </w:r>
      <w:br/>
      <w:hyperlink r:id="rId7" w:history="1">
        <w:r>
          <w:rPr>
            <w:color w:val="2980b9"/>
            <w:u w:val="single"/>
          </w:rPr>
          <w:t xml:space="preserve">https://pubs.acs.org/doi/10.1021/jacs.3c03546</w:t>
        </w:r>
      </w:hyperlink>
    </w:p>
    <w:p>
      <w:pPr>
        <w:pStyle w:val="Heading1"/>
      </w:pPr>
      <w:bookmarkStart w:id="2" w:name="_Toc2"/>
      <w:r>
        <w:t>Article summary:</w:t>
      </w:r>
      <w:bookmarkEnd w:id="2"/>
    </w:p>
    <w:p>
      <w:pPr>
        <w:jc w:val="both"/>
      </w:pPr>
      <w:r>
        <w:rPr/>
        <w:t xml:space="preserve">1. Researchers have developed an artificial metalloenzyme containing a [Fe4S4] cluster that can efficiently reduce CO2 to hydrocarbons.</w:t>
      </w:r>
    </w:p>
    <w:p>
      <w:pPr>
        <w:jc w:val="both"/>
      </w:pPr>
      <w:r>
        <w:rPr/>
        <w:t xml:space="preserve">2. The synthesis and characterization of the cofactors and metalloenzymes were performed using various techniques such as UV-vis spectroscopy, CD titrations, and native MS.</w:t>
      </w:r>
    </w:p>
    <w:p>
      <w:pPr>
        <w:jc w:val="both"/>
      </w:pPr>
      <w:r>
        <w:rPr/>
        <w:t xml:space="preserve">3. Electrochemical analysis revealed the redox properties of the metalloenzymes, while modeling studies provided insights into their catalytic mechanisms.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Based on the provided article title and content, it is difficult to conduct a detailed critical analysis as the text appears to be an outline or table of contents rather than the full article. However, based on the available information, some potential biases and missing points of consideration can be identified.</w:t>
      </w:r>
    </w:p>
    <w:p>
      <w:pPr>
        <w:jc w:val="both"/>
      </w:pPr>
      <w:r>
        <w:rPr/>
        <w:t xml:space="preserve"/>
      </w:r>
    </w:p>
    <w:p>
      <w:pPr>
        <w:jc w:val="both"/>
      </w:pPr>
      <w:r>
        <w:rPr/>
        <w:t xml:space="preserve">1. Biases: </w:t>
      </w:r>
    </w:p>
    <w:p>
      <w:pPr>
        <w:jc w:val="both"/>
      </w:pPr>
      <w:r>
        <w:rPr/>
        <w:t xml:space="preserve">- The article may have a bias towards promoting the use of artificial metalloenzymes for CO2 reduction. This bias can be inferred from the title itself, which highlights the potential benefits of using an artificial metalloenzyme for this purpose.</w:t>
      </w:r>
    </w:p>
    <w:p>
      <w:pPr>
        <w:jc w:val="both"/>
      </w:pPr>
      <w:r>
        <w:rPr/>
        <w:t xml:space="preserve">- There might also be a bias towards highlighting positive results and downplaying any limitations or challenges faced during the research process.</w:t>
      </w:r>
    </w:p>
    <w:p>
      <w:pPr>
        <w:jc w:val="both"/>
      </w:pPr>
      <w:r>
        <w:rPr/>
        <w:t xml:space="preserve"/>
      </w:r>
    </w:p>
    <w:p>
      <w:pPr>
        <w:jc w:val="both"/>
      </w:pPr>
      <w:r>
        <w:rPr/>
        <w:t xml:space="preserve">2. Missing evidence and unexplored counterarguments:</w:t>
      </w:r>
    </w:p>
    <w:p>
      <w:pPr>
        <w:jc w:val="both"/>
      </w:pPr>
      <w:r>
        <w:rPr/>
        <w:t xml:space="preserve">- The article does not provide any evidence or data to support its claims about the reduction of CO2 to hydrocarbons using an artificial metalloenzyme.</w:t>
      </w:r>
    </w:p>
    <w:p>
      <w:pPr>
        <w:jc w:val="both"/>
      </w:pPr>
      <w:r>
        <w:rPr/>
        <w:t xml:space="preserve">- It is unclear whether any counterarguments or alternative approaches to CO2 reduction were considered in this study.</w:t>
      </w:r>
    </w:p>
    <w:p>
      <w:pPr>
        <w:jc w:val="both"/>
      </w:pPr>
      <w:r>
        <w:rPr/>
        <w:t xml:space="preserve"/>
      </w:r>
    </w:p>
    <w:p>
      <w:pPr>
        <w:jc w:val="both"/>
      </w:pPr>
      <w:r>
        <w:rPr/>
        <w:t xml:space="preserve">3. Unsupported claims:</w:t>
      </w:r>
    </w:p>
    <w:p>
      <w:pPr>
        <w:jc w:val="both"/>
      </w:pPr>
      <w:r>
        <w:rPr/>
        <w:t xml:space="preserve">- The article mentions "quantification of CnHm products" without providing any details on how this quantification was performed or what specific products were observed.</w:t>
      </w:r>
    </w:p>
    <w:p>
      <w:pPr>
        <w:jc w:val="both"/>
      </w:pPr>
      <w:r>
        <w:rPr/>
        <w:t xml:space="preserve">- Similarly, there is mention of "GC-MS analysis of CnHm products," but no information is given about the results or interpretation of this analysis.</w:t>
      </w:r>
    </w:p>
    <w:p>
      <w:pPr>
        <w:jc w:val="both"/>
      </w:pPr>
      <w:r>
        <w:rPr/>
        <w:t xml:space="preserve"/>
      </w:r>
    </w:p>
    <w:p>
      <w:pPr>
        <w:jc w:val="both"/>
      </w:pPr>
      <w:r>
        <w:rPr/>
        <w:t xml:space="preserve">4. Missing points of consideration:</w:t>
      </w:r>
    </w:p>
    <w:p>
      <w:pPr>
        <w:jc w:val="both"/>
      </w:pPr>
      <w:r>
        <w:rPr/>
        <w:t xml:space="preserve">- The article does not discuss potential risks or drawbacks associated with using artificial metalloenzymes for CO2 reduction.</w:t>
      </w:r>
    </w:p>
    <w:p>
      <w:pPr>
        <w:jc w:val="both"/>
      </w:pPr>
      <w:r>
        <w:rPr/>
        <w:t xml:space="preserve">- There is no mention of the scalability or cost-effectiveness of this approach, which are important considerations for real-world applications.</w:t>
      </w:r>
    </w:p>
    <w:p>
      <w:pPr>
        <w:jc w:val="both"/>
      </w:pPr>
      <w:r>
        <w:rPr/>
        <w:t xml:space="preserve"/>
      </w:r>
    </w:p>
    <w:p>
      <w:pPr>
        <w:jc w:val="both"/>
      </w:pPr>
      <w:r>
        <w:rPr/>
        <w:t xml:space="preserve">5. Partiality and one-sided reporting:</w:t>
      </w:r>
    </w:p>
    <w:p>
      <w:pPr>
        <w:jc w:val="both"/>
      </w:pPr>
      <w:r>
        <w:rPr/>
        <w:t xml:space="preserve">- Based on the limited information provided, it is difficult to determine if there is partiality or one-sided reporting in the article. However, since it appears to be an outline rather than a complete report, it is possible that certain perspectives or findings are not adequately represented.</w:t>
      </w:r>
    </w:p>
    <w:p>
      <w:pPr>
        <w:jc w:val="both"/>
      </w:pPr>
      <w:r>
        <w:rPr/>
        <w:t xml:space="preserve"/>
      </w:r>
    </w:p>
    <w:p>
      <w:pPr>
        <w:jc w:val="both"/>
      </w:pPr>
      <w:r>
        <w:rPr/>
        <w:t xml:space="preserve">In conclusion, the provided article outline lacks sufficient information to conduct a detailed critical analysis. However, based on the available content, potential biases, unsupported claims, missing evidence, and unexplored counterarguments can be identified. It is important to note that without access to the full article, it is challenging to make a comprehensive assessment of its content and potential limitations.</w:t>
      </w:r>
    </w:p>
    <w:p>
      <w:pPr>
        <w:pStyle w:val="Heading1"/>
      </w:pPr>
      <w:bookmarkStart w:id="5" w:name="_Toc5"/>
      <w:r>
        <w:t>Topics for further research:</w:t>
      </w:r>
      <w:bookmarkEnd w:id="5"/>
    </w:p>
    <w:p>
      <w:pPr>
        <w:spacing w:after="0"/>
        <w:numPr>
          <w:ilvl w:val="0"/>
          <w:numId w:val="2"/>
        </w:numPr>
      </w:pPr>
      <w:r>
        <w:rPr/>
        <w:t xml:space="preserve">Limitations of using artificial metalloenzymes for CO2 reduction
</w:t>
      </w:r>
    </w:p>
    <w:p>
      <w:pPr>
        <w:spacing w:after="0"/>
        <w:numPr>
          <w:ilvl w:val="0"/>
          <w:numId w:val="2"/>
        </w:numPr>
      </w:pPr>
      <w:r>
        <w:rPr/>
        <w:t xml:space="preserve">Alternative approaches to CO2 reduction
</w:t>
      </w:r>
    </w:p>
    <w:p>
      <w:pPr>
        <w:spacing w:after="0"/>
        <w:numPr>
          <w:ilvl w:val="0"/>
          <w:numId w:val="2"/>
        </w:numPr>
      </w:pPr>
      <w:r>
        <w:rPr/>
        <w:t xml:space="preserve">Risks and drawbacks of using artificial metalloenzymes for CO2 reduction
</w:t>
      </w:r>
    </w:p>
    <w:p>
      <w:pPr>
        <w:spacing w:after="0"/>
        <w:numPr>
          <w:ilvl w:val="0"/>
          <w:numId w:val="2"/>
        </w:numPr>
      </w:pPr>
      <w:r>
        <w:rPr/>
        <w:t xml:space="preserve">Scalability of artificial metalloenzyme-based CO2 reduction
</w:t>
      </w:r>
    </w:p>
    <w:p>
      <w:pPr>
        <w:spacing w:after="0"/>
        <w:numPr>
          <w:ilvl w:val="0"/>
          <w:numId w:val="2"/>
        </w:numPr>
      </w:pPr>
      <w:r>
        <w:rPr/>
        <w:t xml:space="preserve">Cost-effectiveness of artificial metalloenzyme-based CO2 reduction
</w:t>
      </w:r>
    </w:p>
    <w:p>
      <w:pPr>
        <w:numPr>
          <w:ilvl w:val="0"/>
          <w:numId w:val="2"/>
        </w:numPr>
      </w:pPr>
      <w:r>
        <w:rPr/>
        <w:t xml:space="preserve">Critiques of using artificial metalloenzymes for CO2 reduction</w:t>
      </w:r>
    </w:p>
    <w:p>
      <w:pPr>
        <w:pStyle w:val="Heading1"/>
      </w:pPr>
      <w:bookmarkStart w:id="6" w:name="_Toc6"/>
      <w:r>
        <w:t>Report location:</w:t>
      </w:r>
      <w:bookmarkEnd w:id="6"/>
    </w:p>
    <w:p>
      <w:hyperlink r:id="rId8" w:history="1">
        <w:r>
          <w:rPr>
            <w:color w:val="2980b9"/>
            <w:u w:val="single"/>
          </w:rPr>
          <w:t xml:space="preserve">https://www.fullpicture.app/item/d1404cf11e37da95b9f2e688e65ae0da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3649A6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s.acs.org/doi/10.1021/jacs.3c03546" TargetMode="External"/><Relationship Id="rId8" Type="http://schemas.openxmlformats.org/officeDocument/2006/relationships/hyperlink" Target="https://www.fullpicture.app/item/d1404cf11e37da95b9f2e688e65ae0d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2023-07-08T20:34:03+02:00</dcterms:created>
  <dcterms:modified xsi:type="dcterms:W3CDTF">2023-07-08T20:34:03+02:00</dcterms:modified>
</cp:coreProperties>
</file>

<file path=docProps/custom.xml><?xml version="1.0" encoding="utf-8"?>
<Properties xmlns="http://schemas.openxmlformats.org/officeDocument/2006/custom-properties" xmlns:vt="http://schemas.openxmlformats.org/officeDocument/2006/docPropsVTypes"/>
</file>