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2.remnant cholesterol (RC)and erectile dysfunction(ED) (副本) - Grammarly</w:t>
      </w:r>
      <w:br/>
      <w:hyperlink r:id="rId7" w:history="1">
        <w:r>
          <w:rPr>
            <w:color w:val="2980b9"/>
            <w:u w:val="single"/>
          </w:rPr>
          <w:t xml:space="preserve">https://app.grammarly.com/ddocs/2134331388</w:t>
        </w:r>
      </w:hyperlink>
    </w:p>
    <w:p>
      <w:pPr>
        <w:pStyle w:val="Heading1"/>
      </w:pPr>
      <w:bookmarkStart w:id="2" w:name="_Toc2"/>
      <w:r>
        <w:t>Article summary:</w:t>
      </w:r>
      <w:bookmarkEnd w:id="2"/>
    </w:p>
    <w:p>
      <w:pPr>
        <w:jc w:val="both"/>
      </w:pPr>
      <w:r>
        <w:rPr/>
        <w:t xml:space="preserve">1. Erectile dysfunction (ED) is a common male sexual dysfunction that has been on the rise, and it is associated with a reduced quality of life for patients and their partners. The prevalence of ED is higher in men with diabetes compared to those without diabetes.</w:t>
      </w:r>
    </w:p>
    <w:p>
      <w:pPr>
        <w:jc w:val="both"/>
      </w:pPr>
      <w:r>
        <w:rPr/>
        <w:t xml:space="preserve"/>
      </w:r>
    </w:p>
    <w:p>
      <w:pPr>
        <w:jc w:val="both"/>
      </w:pPr>
      <w:r>
        <w:rPr/>
        <w:t xml:space="preserve">2. Remnant cholesterol (RC), which consists mainly of very-low-density lipoproteins (VLDLs), intermediate-density lipoproteins (IDLs), and chylomicron remnants, has been found to be a risk factor for ED in diabetic patients. As the level of RC increases, the risk of ED also increases.</w:t>
      </w:r>
    </w:p>
    <w:p>
      <w:pPr>
        <w:jc w:val="both"/>
      </w:pPr>
      <w:r>
        <w:rPr/>
        <w:t xml:space="preserve"/>
      </w:r>
    </w:p>
    <w:p>
      <w:pPr>
        <w:jc w:val="both"/>
      </w:pPr>
      <w:r>
        <w:rPr/>
        <w:t xml:space="preserve">3. The study utilized data from the National Health and Nutrition Examination Survey (NHANES) to investigate the correlation between RC and ED among U.S. men with diabetes. The analysis included factors such as age, race, education level, smoking status, alcohol consumption status, body mass index (BMI), hypertension, diabetes, and cardiovascular disease (CVD) as potential covariates.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这篇文章主要探讨了血脂残余（RC）与勃起功能障碍（ED）之间的关系。然而，文章存在一些潜在的偏见和问题。</w:t>
      </w:r>
    </w:p>
    <w:p>
      <w:pPr>
        <w:jc w:val="both"/>
      </w:pPr>
      <w:r>
        <w:rPr/>
        <w:t xml:space="preserve"/>
      </w:r>
    </w:p>
    <w:p>
      <w:pPr>
        <w:jc w:val="both"/>
      </w:pPr>
      <w:r>
        <w:rPr/>
        <w:t xml:space="preserve">首先，文章没有提供足够的背景信息来解释为什么ED的发生率在男性中上升。它只是简单地指出ED是一种常见的男性性功能障碍，并且与患者和他们的伴侣的生活质量下降有关。这种缺乏背景信息可能导致读者对ED增加的原因产生疑问。</w:t>
      </w:r>
    </w:p>
    <w:p>
      <w:pPr>
        <w:jc w:val="both"/>
      </w:pPr>
      <w:r>
        <w:rPr/>
        <w:t xml:space="preserve"/>
      </w:r>
    </w:p>
    <w:p>
      <w:pPr>
        <w:jc w:val="both"/>
      </w:pPr>
      <w:r>
        <w:rPr/>
        <w:t xml:space="preserve">其次，文章没有提供足够的证据来支持RC与ED之间的关联。虽然文章提到了RC可能导致内皮功能障碍、炎症和动脉粥样硬化，但并没有具体说明这些过程如何导致ED。此外，文章也没有提供其他相关研究或数据来支持他们的主张。</w:t>
      </w:r>
    </w:p>
    <w:p>
      <w:pPr>
        <w:jc w:val="both"/>
      </w:pPr>
      <w:r>
        <w:rPr/>
        <w:t xml:space="preserve"/>
      </w:r>
    </w:p>
    <w:p>
      <w:pPr>
        <w:jc w:val="both"/>
      </w:pPr>
      <w:r>
        <w:rPr/>
        <w:t xml:space="preserve">此外，文章还存在一些方法上的问题。例如，在描述研究人群时，文章只提到了参与调查的人数，并未详细说明他们是如何被选择和代表性如何。这种缺乏方法细节可能影响读者对研究结果的信任度。</w:t>
      </w:r>
    </w:p>
    <w:p>
      <w:pPr>
        <w:jc w:val="both"/>
      </w:pPr>
      <w:r>
        <w:rPr/>
        <w:t xml:space="preserve"/>
      </w:r>
    </w:p>
    <w:p>
      <w:pPr>
        <w:jc w:val="both"/>
      </w:pPr>
      <w:r>
        <w:rPr/>
        <w:t xml:space="preserve">最后，文章没有充分探讨其他可能的因素对RC和ED之间关系的影响。文章提到了一些潜在的混杂变量，如年龄、种族、教育水平等，但并未详细说明它们是如何被控制或调整的。这种缺乏全面考虑可能导致对RC和ED之间关系的误解。</w:t>
      </w:r>
    </w:p>
    <w:p>
      <w:pPr>
        <w:jc w:val="both"/>
      </w:pPr>
      <w:r>
        <w:rPr/>
        <w:t xml:space="preserve"/>
      </w:r>
    </w:p>
    <w:p>
      <w:pPr>
        <w:jc w:val="both"/>
      </w:pPr>
      <w:r>
        <w:rPr/>
        <w:t xml:space="preserve">总体而言，这篇文章存在一些潜在的偏见和方法上的问题，需要更多的证据和全面考虑来支持其主张。</w:t>
      </w:r>
    </w:p>
    <w:p>
      <w:pPr>
        <w:pStyle w:val="Heading1"/>
      </w:pPr>
      <w:bookmarkStart w:id="5" w:name="_Toc5"/>
      <w:r>
        <w:t>Topics for further research:</w:t>
      </w:r>
      <w:bookmarkEnd w:id="5"/>
    </w:p>
    <w:p>
      <w:pPr>
        <w:spacing w:after="0"/>
        <w:numPr>
          <w:ilvl w:val="0"/>
          <w:numId w:val="2"/>
        </w:numPr>
      </w:pPr>
      <w:r>
        <w:rPr/>
        <w:t xml:space="preserve">血脂残余与勃起功能障碍的关联
</w:t>
      </w:r>
    </w:p>
    <w:p>
      <w:pPr>
        <w:spacing w:after="0"/>
        <w:numPr>
          <w:ilvl w:val="0"/>
          <w:numId w:val="2"/>
        </w:numPr>
      </w:pPr>
      <w:r>
        <w:rPr/>
        <w:t xml:space="preserve">ED在男性中上升的原因
</w:t>
      </w:r>
    </w:p>
    <w:p>
      <w:pPr>
        <w:spacing w:after="0"/>
        <w:numPr>
          <w:ilvl w:val="0"/>
          <w:numId w:val="2"/>
        </w:numPr>
      </w:pPr>
      <w:r>
        <w:rPr/>
        <w:t xml:space="preserve">RC如何导致内皮功能障碍、炎症和动脉粥样硬化
</w:t>
      </w:r>
    </w:p>
    <w:p>
      <w:pPr>
        <w:spacing w:after="0"/>
        <w:numPr>
          <w:ilvl w:val="0"/>
          <w:numId w:val="2"/>
        </w:numPr>
      </w:pPr>
      <w:r>
        <w:rPr/>
        <w:t xml:space="preserve">RC与ED之间的证据支持
</w:t>
      </w:r>
    </w:p>
    <w:p>
      <w:pPr>
        <w:spacing w:after="0"/>
        <w:numPr>
          <w:ilvl w:val="0"/>
          <w:numId w:val="2"/>
        </w:numPr>
      </w:pPr>
      <w:r>
        <w:rPr/>
        <w:t xml:space="preserve">研究人群的选择和代表性
</w:t>
      </w:r>
    </w:p>
    <w:p>
      <w:pPr>
        <w:numPr>
          <w:ilvl w:val="0"/>
          <w:numId w:val="2"/>
        </w:numPr>
      </w:pPr>
      <w:r>
        <w:rPr/>
        <w:t xml:space="preserve">其他可能的混杂变量对RC和ED之间关系的影响</w:t>
      </w:r>
    </w:p>
    <w:p>
      <w:pPr>
        <w:pStyle w:val="Heading1"/>
      </w:pPr>
      <w:bookmarkStart w:id="6" w:name="_Toc6"/>
      <w:r>
        <w:t>Report location:</w:t>
      </w:r>
      <w:bookmarkEnd w:id="6"/>
    </w:p>
    <w:p>
      <w:hyperlink r:id="rId8" w:history="1">
        <w:r>
          <w:rPr>
            <w:color w:val="2980b9"/>
            <w:u w:val="single"/>
          </w:rPr>
          <w:t xml:space="preserve">https://www.fullpicture.app/item/d08c4c6ef7b0cb572546c14fea364d1e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DE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134331388" TargetMode="External"/><Relationship Id="rId8" Type="http://schemas.openxmlformats.org/officeDocument/2006/relationships/hyperlink" Target="https://www.fullpicture.app/item/d08c4c6ef7b0cb572546c14fea364d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2023-08-04T09:51:55+02:00</dcterms:created>
  <dcterms:modified xsi:type="dcterms:W3CDTF">2023-08-04T09:51:55+02:00</dcterms:modified>
</cp:coreProperties>
</file>

<file path=docProps/custom.xml><?xml version="1.0" encoding="utf-8"?>
<Properties xmlns="http://schemas.openxmlformats.org/officeDocument/2006/custom-properties" xmlns:vt="http://schemas.openxmlformats.org/officeDocument/2006/docPropsVTypes"/>
</file>