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7 Best Bond Funds For Inflation In 2023</w:t>
      </w:r>
      <w:br/>
      <w:hyperlink r:id="rId7" w:history="1">
        <w:r>
          <w:rPr>
            <w:color w:val="2980b9"/>
            <w:u w:val="single"/>
          </w:rPr>
          <w:t xml:space="preserve">https://www.investingsimple.com/best-bond-funds-for-inflation/</w:t>
        </w:r>
      </w:hyperlink>
    </w:p>
    <w:p>
      <w:pPr>
        <w:pStyle w:val="Heading1"/>
      </w:pPr>
      <w:bookmarkStart w:id="2" w:name="_Toc2"/>
      <w:r>
        <w:t>Article summary:</w:t>
      </w:r>
      <w:bookmarkEnd w:id="2"/>
    </w:p>
    <w:p>
      <w:pPr>
        <w:jc w:val="both"/>
      </w:pPr>
      <w:r>
        <w:rPr/>
        <w:t xml:space="preserve">1. Bonds are not usually the best asset class to protect against inflation, but there is a class of bonds specifically designed for this purpose: Treasury Inflation Protected Securities (TIPS).</w:t>
      </w:r>
    </w:p>
    <w:p>
      <w:pPr>
        <w:jc w:val="both"/>
      </w:pPr>
      <w:r>
        <w:rPr/>
        <w:t xml:space="preserve">2. TIPS offer protection from inflation by adjusting the principal value of the security in response to changes in the Consumer Price Index.</w:t>
      </w:r>
    </w:p>
    <w:p>
      <w:pPr>
        <w:jc w:val="both"/>
      </w:pPr>
      <w:r>
        <w:rPr/>
        <w:t xml:space="preserve">3. Investors can buy TIPS directly through Treasury Direct or invest in a portfolio of TIPS securities through bond funds.</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provides an overview of how bonds can be used to protect against inflation, with a focus on Treasury Inflation Protected Securities (TIPS). The article is generally reliable and trustworthy, as it provides accurate information about how TIPS work and how they can be used to protect against inflation. It also explains why other types of bonds may not be suitable for this purpose due to their inverse relationship with interest rates. </w:t>
      </w:r>
    </w:p>
    <w:p>
      <w:pPr>
        <w:jc w:val="both"/>
      </w:pPr>
      <w:r>
        <w:rPr/>
        <w:t xml:space="preserve">The article does not appear to have any biases or one-sided reporting, as it presents both sides of the argument fairly and objectively. It also does not contain any unsupported claims or missing points of consideration, as it provides detailed explanations for each point made. Additionally, there is no promotional content or partiality present in the article, as it simply provides factual information about TIPS without attempting to promote them in any way. </w:t>
      </w:r>
    </w:p>
    <w:p>
      <w:pPr>
        <w:jc w:val="both"/>
      </w:pPr>
      <w:r>
        <w:rPr/>
        <w:t xml:space="preserve">Finally, the article does note possible risks associated with investing in TIPS, such as lower interest rates than other types of bonds and potential capital losses if held until maturity during times of rising interest rates. Therefore, overall this article appears to be reliable and trustworthy.</w:t>
      </w:r>
    </w:p>
    <w:p>
      <w:pPr>
        <w:pStyle w:val="Heading1"/>
      </w:pPr>
      <w:bookmarkStart w:id="5" w:name="_Toc5"/>
      <w:r>
        <w:t>Topics for further research:</w:t>
      </w:r>
      <w:bookmarkEnd w:id="5"/>
    </w:p>
    <w:p>
      <w:pPr>
        <w:spacing w:after="0"/>
        <w:numPr>
          <w:ilvl w:val="0"/>
          <w:numId w:val="2"/>
        </w:numPr>
      </w:pPr>
      <w:r>
        <w:rPr/>
        <w:t xml:space="preserve">Treasury Inflation Protected Securities (TIPS) risks</w:t>
      </w:r>
    </w:p>
    <w:p>
      <w:pPr>
        <w:spacing w:after="0"/>
        <w:numPr>
          <w:ilvl w:val="0"/>
          <w:numId w:val="2"/>
        </w:numPr>
      </w:pPr>
      <w:r>
        <w:rPr/>
        <w:t xml:space="preserve">Inflation-protected bonds</w:t>
      </w:r>
    </w:p>
    <w:p>
      <w:pPr>
        <w:spacing w:after="0"/>
        <w:numPr>
          <w:ilvl w:val="0"/>
          <w:numId w:val="2"/>
        </w:numPr>
      </w:pPr>
      <w:r>
        <w:rPr/>
        <w:t xml:space="preserve">Inflation-hedging strategies</w:t>
      </w:r>
    </w:p>
    <w:p>
      <w:pPr>
        <w:spacing w:after="0"/>
        <w:numPr>
          <w:ilvl w:val="0"/>
          <w:numId w:val="2"/>
        </w:numPr>
      </w:pPr>
      <w:r>
        <w:rPr/>
        <w:t xml:space="preserve">Interest rate risk and bonds</w:t>
      </w:r>
    </w:p>
    <w:p>
      <w:pPr>
        <w:spacing w:after="0"/>
        <w:numPr>
          <w:ilvl w:val="0"/>
          <w:numId w:val="2"/>
        </w:numPr>
      </w:pPr>
      <w:r>
        <w:rPr/>
        <w:t xml:space="preserve">Inflation-indexed bonds</w:t>
      </w:r>
    </w:p>
    <w:p>
      <w:pPr>
        <w:numPr>
          <w:ilvl w:val="0"/>
          <w:numId w:val="2"/>
        </w:numPr>
      </w:pPr>
      <w:r>
        <w:rPr/>
        <w:t xml:space="preserve">Inflation-linked bonds</w:t>
      </w:r>
    </w:p>
    <w:p>
      <w:pPr>
        <w:pStyle w:val="Heading1"/>
      </w:pPr>
      <w:bookmarkStart w:id="6" w:name="_Toc6"/>
      <w:r>
        <w:t>Report location:</w:t>
      </w:r>
      <w:bookmarkEnd w:id="6"/>
    </w:p>
    <w:p>
      <w:hyperlink r:id="rId8" w:history="1">
        <w:r>
          <w:rPr>
            <w:color w:val="2980b9"/>
            <w:u w:val="single"/>
          </w:rPr>
          <w:t xml:space="preserve">https://www.fullpicture.app/item/d019d9dc8fa33a713bda9afe72c982a3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5A4AB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nvestingsimple.com/best-bond-funds-for-inflation/" TargetMode="External"/><Relationship Id="rId8" Type="http://schemas.openxmlformats.org/officeDocument/2006/relationships/hyperlink" Target="https://www.fullpicture.app/item/d019d9dc8fa33a713bda9afe72c982a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2023-02-24T15:34:59+01:00</dcterms:created>
  <dcterms:modified xsi:type="dcterms:W3CDTF">2023-02-24T15:34:59+01:00</dcterms:modified>
</cp:coreProperties>
</file>

<file path=docProps/custom.xml><?xml version="1.0" encoding="utf-8"?>
<Properties xmlns="http://schemas.openxmlformats.org/officeDocument/2006/custom-properties" xmlns:vt="http://schemas.openxmlformats.org/officeDocument/2006/docPropsVTypes"/>
</file>