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Contextual cueing of pop-out visual search: When context guides the deployment of attention | JOV | ARVO Journals --- 弹出式视觉搜索的上下文提示：当上下文指导注意力的部署时 |乔夫 |ARVO期刊</w:t>
      </w:r>
      <w:br/>
      <w:hyperlink r:id="rId7" w:history="1">
        <w:r>
          <w:rPr>
            <w:color w:val="2980b9"/>
            <w:u w:val="single"/>
          </w:rPr>
          <w:t xml:space="preserve">https://jov.arvojournals.org/article.aspx?articleid=2121239</w:t>
        </w:r>
      </w:hyperlink>
    </w:p>
    <w:p>
      <w:pPr>
        <w:pStyle w:val="Heading1"/>
      </w:pPr>
      <w:bookmarkStart w:id="2" w:name="_Toc2"/>
      <w:r>
        <w:t>Article summary:</w:t>
      </w:r>
      <w:bookmarkEnd w:id="2"/>
    </w:p>
    <w:p>
      <w:pPr>
        <w:jc w:val="both"/>
      </w:pPr>
      <w:r>
        <w:rPr/>
        <w:t xml:space="preserve">1. 弹出式视觉搜索是一种特殊的搜索任务，其中目标物在背景中突出显示。本文研究了上下文提示对弹出式视觉搜索的影响。</w:t>
      </w:r>
    </w:p>
    <w:p>
      <w:pPr>
        <w:jc w:val="both"/>
      </w:pPr>
      <w:r>
        <w:rPr/>
        <w:t xml:space="preserve">2. 实验结果表明，当目标位置在不同的上下文环境中重复出现时，参与者能够更快地找到目标。这表明上下文提示可以引导注意力的部署。</w:t>
      </w:r>
    </w:p>
    <w:p>
      <w:pPr>
        <w:jc w:val="both"/>
      </w:pPr>
      <w:r>
        <w:rPr/>
        <w:t xml:space="preserve">3. 研究者提出了一个心理模型来解释上下文提示对目标选择的影响，该模型认为记忆基础的搜索指导（即上下文提示）可以帮助参与者更有效地选择目标。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对于这篇文章的详细批判性分析，需要先阅读全文并了解其内容和结论。然后，可以考虑以下几个方面进行分析：</w:t>
      </w:r>
    </w:p>
    <w:p>
      <w:pPr>
        <w:jc w:val="both"/>
      </w:pPr>
      <w:r>
        <w:rPr/>
        <w:t xml:space="preserve"/>
      </w:r>
    </w:p>
    <w:p>
      <w:pPr>
        <w:jc w:val="both"/>
      </w:pPr>
      <w:r>
        <w:rPr/>
        <w:t xml:space="preserve">1. 潜在偏见及其来源：检查作者是否有任何潜在的偏见或利益冲突可能影响他们对研究结果的解释。例如，作者是否有与研究主题相关的商业或政治关系？他们是否从事过类似研究或与其他相关领域有合作关系？</w:t>
      </w:r>
    </w:p>
    <w:p>
      <w:pPr>
        <w:jc w:val="both"/>
      </w:pPr>
      <w:r>
        <w:rPr/>
        <w:t xml:space="preserve"/>
      </w:r>
    </w:p>
    <w:p>
      <w:pPr>
        <w:jc w:val="both"/>
      </w:pPr>
      <w:r>
        <w:rPr/>
        <w:t xml:space="preserve">2. 片面报道：评估文章中是否存在片面报道的情况。作者是否只选择了支持他们观点的数据和研究结果，并忽略了其他可能存在的证据和观点？</w:t>
      </w:r>
    </w:p>
    <w:p>
      <w:pPr>
        <w:jc w:val="both"/>
      </w:pPr>
      <w:r>
        <w:rPr/>
        <w:t xml:space="preserve"/>
      </w:r>
    </w:p>
    <w:p>
      <w:pPr>
        <w:jc w:val="both"/>
      </w:pPr>
      <w:r>
        <w:rPr/>
        <w:t xml:space="preserve">3. 无根据的主张：检查文章中是否存在没有充分证据支持的主张。作者是否提出了一些断言或推理，但没有提供足够的数据或实验证据来支持它们？</w:t>
      </w:r>
    </w:p>
    <w:p>
      <w:pPr>
        <w:jc w:val="both"/>
      </w:pPr>
      <w:r>
        <w:rPr/>
        <w:t xml:space="preserve"/>
      </w:r>
    </w:p>
    <w:p>
      <w:pPr>
        <w:jc w:val="both"/>
      </w:pPr>
      <w:r>
        <w:rPr/>
        <w:t xml:space="preserve">4. 缺失的考虑点：确定文章中可能缺失的重要考虑点。作者是否忽略了某些因素、变量或理论，这些因素、变量或理论可能对研究结果产生重要影响？</w:t>
      </w:r>
    </w:p>
    <w:p>
      <w:pPr>
        <w:jc w:val="both"/>
      </w:pPr>
      <w:r>
        <w:rPr/>
        <w:t xml:space="preserve"/>
      </w:r>
    </w:p>
    <w:p>
      <w:pPr>
        <w:jc w:val="both"/>
      </w:pPr>
      <w:r>
        <w:rPr/>
        <w:t xml:space="preserve">5. 所提出主张的缺失证据：评估作者提出主张时所使用的证据质量和数量。作者是否提供了足够的数据和实验证据来支持他们的主张？</w:t>
      </w:r>
    </w:p>
    <w:p>
      <w:pPr>
        <w:jc w:val="both"/>
      </w:pPr>
      <w:r>
        <w:rPr/>
        <w:t xml:space="preserve"/>
      </w:r>
    </w:p>
    <w:p>
      <w:pPr>
        <w:jc w:val="both"/>
      </w:pPr>
      <w:r>
        <w:rPr/>
        <w:t xml:space="preserve">6. 未探索的反驳：考虑文章中可能存在的反驳观点或其他解释。作者是否讨论了可能与他们的结论相矛盾的证据或观点？他们是否提供了对这些反驳观点进行回应或解释的机会？</w:t>
      </w:r>
    </w:p>
    <w:p>
      <w:pPr>
        <w:jc w:val="both"/>
      </w:pPr>
      <w:r>
        <w:rPr/>
        <w:t xml:space="preserve"/>
      </w:r>
    </w:p>
    <w:p>
      <w:pPr>
        <w:jc w:val="both"/>
      </w:pPr>
      <w:r>
        <w:rPr/>
        <w:t xml:space="preserve">7. 宣传内容和偏袒：评估文章中是否存在宣传性内容或明显偏袒某个立场。作者是否使用了带有情感色彩的语言或倾向性表述来支持自己的观点？</w:t>
      </w:r>
    </w:p>
    <w:p>
      <w:pPr>
        <w:jc w:val="both"/>
      </w:pPr>
      <w:r>
        <w:rPr/>
        <w:t xml:space="preserve"/>
      </w:r>
    </w:p>
    <w:p>
      <w:pPr>
        <w:jc w:val="both"/>
      </w:pPr>
      <w:r>
        <w:rPr/>
        <w:t xml:space="preserve">8. 是否注意到可能的风险：检查作者是否在文章中提及了可能存在的风险、局限性或不确定性。他们是否诚实地讨论了研究结果和结论之间的不一致之处？</w:t>
      </w:r>
    </w:p>
    <w:p>
      <w:pPr>
        <w:jc w:val="both"/>
      </w:pPr>
      <w:r>
        <w:rPr/>
        <w:t xml:space="preserve"/>
      </w:r>
    </w:p>
    <w:p>
      <w:pPr>
        <w:jc w:val="both"/>
      </w:pPr>
      <w:r>
        <w:rPr/>
        <w:t xml:space="preserve">9. 平等地呈现双方：评估作者在呈现不同观点和证据时是否保持平衡。他们是否公正地讨论了与他们观点相悖的证据和观点？</w:t>
      </w:r>
    </w:p>
    <w:p>
      <w:pPr>
        <w:jc w:val="both"/>
      </w:pPr>
      <w:r>
        <w:rPr/>
        <w:t xml:space="preserve"/>
      </w:r>
    </w:p>
    <w:p>
      <w:pPr>
        <w:jc w:val="both"/>
      </w:pPr>
      <w:r>
        <w:rPr/>
        <w:t xml:space="preserve">通过对这些方面进行分析，可以更全面地评估这篇文章，并形成一个批判性看法。</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https://www.fullpicture.app/item/d015aa29cdaf3e5d6ca7fdc3983cd649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862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v.arvojournals.org/article.aspx?articleid=2121239" TargetMode="External"/><Relationship Id="rId8" Type="http://schemas.openxmlformats.org/officeDocument/2006/relationships/hyperlink" Target="https://www.fullpicture.app/item/d015aa29cdaf3e5d6ca7fdc3983cd6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2024-01-08T18:50:48+01:00</dcterms:created>
  <dcterms:modified xsi:type="dcterms:W3CDTF">2024-01-08T18:50:48+01:00</dcterms:modified>
</cp:coreProperties>
</file>

<file path=docProps/custom.xml><?xml version="1.0" encoding="utf-8"?>
<Properties xmlns="http://schemas.openxmlformats.org/officeDocument/2006/custom-properties" xmlns:vt="http://schemas.openxmlformats.org/officeDocument/2006/docPropsVTypes"/>
</file>