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Certificate of Origin (CO): Definition, Types, and How to Get One</w:t>
      </w:r>
      <w:br/>
      <w:hyperlink r:id="rId7" w:history="1">
        <w:r>
          <w:rPr>
            <w:color w:val="2980b9"/>
            <w:u w:val="single"/>
          </w:rPr>
          <w:t xml:space="preserve">https://www.investopedia.com/terms/c/certificate-of-origin.asp</w:t>
        </w:r>
      </w:hyperlink>
    </w:p>
    <w:p>
      <w:pPr>
        <w:pStyle w:val="Heading1"/>
      </w:pPr>
      <w:bookmarkStart w:id="2" w:name="_Toc2"/>
      <w:r>
        <w:t>Article summary:</w:t>
      </w:r>
      <w:bookmarkEnd w:id="2"/>
    </w:p>
    <w:p>
      <w:pPr>
        <w:jc w:val="both"/>
      </w:pPr>
      <w:r>
        <w:rPr/>
        <w:t xml:space="preserve">1. Certificate of Origin (CO) is a document that declares the country where a commodity or good was manufactured, and it contains information about the product, its destination, and the country of export.</w:t>
      </w:r>
    </w:p>
    <w:p>
      <w:pPr>
        <w:jc w:val="both"/>
      </w:pPr>
      <w:r>
        <w:rPr/>
        <w:t xml:space="preserve">2. COs can be non-preferential or preferential, depending on whether there is a free trade agreement or reduced tariffs between countries.</w:t>
      </w:r>
    </w:p>
    <w:p>
      <w:pPr>
        <w:jc w:val="both"/>
      </w:pPr>
      <w:r>
        <w:rPr/>
        <w:t xml:space="preserve">3. To obtain a paper certificate of origin, an exporter needs to complete and notarize an appropriate affidavit, provide invoices showing where the goods are manufactured, fill out the CO document, and submit them to their local chamber of commerce for approval.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介绍证书的文章，它提供了有用的信息，但也存在一些问题。首先，文章没有提到CO的重要性和作用范围。其次，文章没有涵盖所有类型的CO，只是简单地介绍了非优惠和优惠CO。此外，文章没有探讨CO如何影响贸易和国际关系。</w:t>
      </w:r>
    </w:p>
    <w:p>
      <w:pPr>
        <w:jc w:val="both"/>
      </w:pPr>
      <w:r>
        <w:rPr/>
        <w:t xml:space="preserve"/>
      </w:r>
    </w:p>
    <w:p>
      <w:pPr>
        <w:jc w:val="both"/>
      </w:pPr>
      <w:r>
        <w:rPr/>
        <w:t xml:space="preserve">此外，在描述CO时，文章似乎偏袒出口商而忽略了进口商的需求。虽然文章提到了目的地海关可能会要求特定商会审核证明文件，但并未提及进口国对CO的具体要求。</w:t>
      </w:r>
    </w:p>
    <w:p>
      <w:pPr>
        <w:jc w:val="both"/>
      </w:pPr>
      <w:r>
        <w:rPr/>
        <w:t xml:space="preserve"/>
      </w:r>
    </w:p>
    <w:p>
      <w:pPr>
        <w:jc w:val="both"/>
      </w:pPr>
      <w:r>
        <w:rPr/>
        <w:t xml:space="preserve">最后，在介绍如何获得纸质证书时，文章没有提供足够详细的步骤或费用信息。这可能会导致读者在实践中遇到困难。</w:t>
      </w:r>
    </w:p>
    <w:p>
      <w:pPr>
        <w:jc w:val="both"/>
      </w:pPr>
      <w:r>
        <w:rPr/>
        <w:t xml:space="preserve"/>
      </w:r>
    </w:p>
    <w:p>
      <w:pPr>
        <w:jc w:val="both"/>
      </w:pPr>
      <w:r>
        <w:rPr/>
        <w:t xml:space="preserve">总之，这篇文章提供了一些有用的信息，但也存在一些不足之处。作者可以通过更全面地探讨CO对贸易和国际关系的影响以及更平等地呈现双方来改善这种情况。同时，在介绍如何获得纸质证书时应该提供更详细、准确、实用的步骤和费用信息。</w:t>
      </w:r>
    </w:p>
    <w:p>
      <w:pPr>
        <w:pStyle w:val="Heading1"/>
      </w:pPr>
      <w:bookmarkStart w:id="5" w:name="_Toc5"/>
      <w:r>
        <w:t>Topics for further research:</w:t>
      </w:r>
      <w:bookmarkEnd w:id="5"/>
    </w:p>
    <w:p>
      <w:pPr>
        <w:spacing w:after="0"/>
        <w:numPr>
          <w:ilvl w:val="0"/>
          <w:numId w:val="2"/>
        </w:numPr>
      </w:pPr>
      <w:r>
        <w:rPr/>
        <w:t xml:space="preserve">Importance and scope of CO
</w:t>
      </w:r>
    </w:p>
    <w:p>
      <w:pPr>
        <w:spacing w:after="0"/>
        <w:numPr>
          <w:ilvl w:val="0"/>
          <w:numId w:val="2"/>
        </w:numPr>
      </w:pPr>
      <w:r>
        <w:rPr/>
        <w:t xml:space="preserve">Types of CO
</w:t>
      </w:r>
    </w:p>
    <w:p>
      <w:pPr>
        <w:spacing w:after="0"/>
        <w:numPr>
          <w:ilvl w:val="0"/>
          <w:numId w:val="2"/>
        </w:numPr>
      </w:pPr>
      <w:r>
        <w:rPr/>
        <w:t xml:space="preserve">Impact of CO on trade and international relations
</w:t>
      </w:r>
    </w:p>
    <w:p>
      <w:pPr>
        <w:spacing w:after="0"/>
        <w:numPr>
          <w:ilvl w:val="0"/>
          <w:numId w:val="2"/>
        </w:numPr>
      </w:pPr>
      <w:r>
        <w:rPr/>
        <w:t xml:space="preserve">Needs and requirements of importers regarding CO
</w:t>
      </w:r>
    </w:p>
    <w:p>
      <w:pPr>
        <w:spacing w:after="0"/>
        <w:numPr>
          <w:ilvl w:val="0"/>
          <w:numId w:val="2"/>
        </w:numPr>
      </w:pPr>
      <w:r>
        <w:rPr/>
        <w:t xml:space="preserve">Detailed steps and costs for obtaining paper certificates
</w:t>
      </w:r>
    </w:p>
    <w:p>
      <w:pPr>
        <w:numPr>
          <w:ilvl w:val="0"/>
          <w:numId w:val="2"/>
        </w:numPr>
      </w:pPr>
      <w:r>
        <w:rPr/>
        <w:t xml:space="preserve">Balanced presentation of both exporters and importers' perspectives</w:t>
      </w:r>
    </w:p>
    <w:p>
      <w:pPr>
        <w:pStyle w:val="Heading1"/>
      </w:pPr>
      <w:bookmarkStart w:id="6" w:name="_Toc6"/>
      <w:r>
        <w:t>Report location:</w:t>
      </w:r>
      <w:bookmarkEnd w:id="6"/>
    </w:p>
    <w:p>
      <w:hyperlink r:id="rId8" w:history="1">
        <w:r>
          <w:rPr>
            <w:color w:val="2980b9"/>
            <w:u w:val="single"/>
          </w:rPr>
          <w:t xml:space="preserve">https://www.fullpicture.app/item/cfc9f2126c02b14dfe42c32edaa5a29f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A46A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vestopedia.com/terms/c/certificate-of-origin.asp" TargetMode="External"/><Relationship Id="rId8" Type="http://schemas.openxmlformats.org/officeDocument/2006/relationships/hyperlink" Target="https://www.fullpicture.app/item/cfc9f2126c02b14dfe42c32edaa5a2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2023-12-24T10:54:09+01:00</dcterms:created>
  <dcterms:modified xsi:type="dcterms:W3CDTF">2023-12-24T10:54:09+01:00</dcterms:modified>
</cp:coreProperties>
</file>

<file path=docProps/custom.xml><?xml version="1.0" encoding="utf-8"?>
<Properties xmlns="http://schemas.openxmlformats.org/officeDocument/2006/custom-properties" xmlns:vt="http://schemas.openxmlformats.org/officeDocument/2006/docPropsVTypes"/>
</file>