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Mechanics of Pollen Tube Elongation: A Perspective</w:t>
      </w:r>
      <w:br/>
      <w:hyperlink r:id="rId7" w:history="1">
        <w:r>
          <w:rPr>
            <w:color w:val="2980b9"/>
            <w:u w:val="single"/>
          </w:rPr>
          <w:t xml:space="preserve">https://www.frontiersin.org/articles/10.3389/fpls.2020.589712/full</w:t>
        </w:r>
      </w:hyperlink>
    </w:p>
    <w:p>
      <w:pPr>
        <w:pStyle w:val="Heading1"/>
      </w:pPr>
      <w:bookmarkStart w:id="2" w:name="_Toc2"/>
      <w:r>
        <w:t>Article summary:</w:t>
      </w:r>
      <w:bookmarkEnd w:id="2"/>
    </w:p>
    <w:p>
      <w:pPr>
        <w:jc w:val="both"/>
      </w:pPr>
      <w:r>
        <w:rPr/>
        <w:t xml:space="preserve">1. The pollen tube is a specialized structure in plants that delivers sperm cells to the female gametophyte for double fertilization.</w:t>
      </w:r>
    </w:p>
    <w:p>
      <w:pPr>
        <w:jc w:val="both"/>
      </w:pPr>
      <w:r>
        <w:rPr/>
        <w:t xml:space="preserve">2. Pollen tube elongation varies among angiosperms and can be influenced by environmental cues, such as stiffness of the matrix it grows in.</w:t>
      </w:r>
    </w:p>
    <w:p>
      <w:pPr>
        <w:jc w:val="both"/>
      </w:pPr>
      <w:r>
        <w:rPr/>
        <w:t xml:space="preserve">3. The pollen tube is a moving cell rather than a growing tissue, with organelles and cytoplasm flowing towards its apex and blocked from back-flow by callose deposition at regular intervals.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mechanics of pollen tube elongation, highlighting the unique features and challenges faced by this specialized structure in plants. The authors discuss various factors that influence PT elongation, including its growth environment, cytoplasmic machinery, and response to female gametophyte cues. They also compare PTs with other tip-growing structures in plants and animals, emphasizing their distinct characteristics.</w:t>
      </w:r>
    </w:p>
    <w:p>
      <w:pPr>
        <w:jc w:val="both"/>
      </w:pPr>
      <w:r>
        <w:rPr/>
        <w:t xml:space="preserve"/>
      </w:r>
    </w:p>
    <w:p>
      <w:pPr>
        <w:jc w:val="both"/>
      </w:pPr>
      <w:r>
        <w:rPr/>
        <w:t xml:space="preserve">Overall, the article appears to be well-researched and informative, drawing on a range of studies from different fields. However, there are some potential biases and limitations that should be noted. For example, the authors focus primarily on angiosperm PTs and do not provide as much detail on those of other gymnosperms or non-flowering plants. This could lead to an incomplete understanding of the mechanics of PT elongation across different plant species.</w:t>
      </w:r>
    </w:p>
    <w:p>
      <w:pPr>
        <w:jc w:val="both"/>
      </w:pPr>
      <w:r>
        <w:rPr/>
        <w:t xml:space="preserve"/>
      </w:r>
    </w:p>
    <w:p>
      <w:pPr>
        <w:jc w:val="both"/>
      </w:pPr>
      <w:r>
        <w:rPr/>
        <w:t xml:space="preserve">Additionally, while the authors acknowledge some of the complexities involved in PT elongation (such as variations in growth rates and branching patterns), they do not fully explore potential counterarguments or alternative explanations for these phenomena. This could limit the scope of their analysis and prevent readers from fully understanding the nuances of PT growth.</w:t>
      </w:r>
    </w:p>
    <w:p>
      <w:pPr>
        <w:jc w:val="both"/>
      </w:pPr>
      <w:r>
        <w:rPr/>
        <w:t xml:space="preserve"/>
      </w:r>
    </w:p>
    <w:p>
      <w:pPr>
        <w:jc w:val="both"/>
      </w:pPr>
      <w:r>
        <w:rPr/>
        <w:t xml:space="preserve">Finally, it is worth noting that the article does not address any potential risks or drawbacks associated with PT elongation or its role in double fertilization. While this may not be directly relevant to the topic at hand, it could be important for readers to consider when evaluating the broader implications of this process for plant reproduction and evolution.</w:t>
      </w:r>
    </w:p>
    <w:p>
      <w:pPr>
        <w:jc w:val="both"/>
      </w:pPr>
      <w:r>
        <w:rPr/>
        <w:t xml:space="preserve"/>
      </w:r>
    </w:p>
    <w:p>
      <w:pPr>
        <w:jc w:val="both"/>
      </w:pPr>
      <w:r>
        <w:rPr/>
        <w:t xml:space="preserve">Overall, while there are some limitations to this article's analysis, it provides a valuable perspective on the mechanics of pollen tube elongation and highlights many important factors that contribute to this process.</w:t>
      </w:r>
    </w:p>
    <w:p>
      <w:pPr>
        <w:pStyle w:val="Heading1"/>
      </w:pPr>
      <w:bookmarkStart w:id="5" w:name="_Toc5"/>
      <w:r>
        <w:t>Topics for further research:</w:t>
      </w:r>
      <w:bookmarkEnd w:id="5"/>
    </w:p>
    <w:p>
      <w:pPr>
        <w:spacing w:after="0"/>
        <w:numPr>
          <w:ilvl w:val="0"/>
          <w:numId w:val="2"/>
        </w:numPr>
      </w:pPr>
      <w:r>
        <w:rPr/>
        <w:t xml:space="preserve">Gymnosperm pollen tube elongation mechanisms
</w:t>
      </w:r>
    </w:p>
    <w:p>
      <w:pPr>
        <w:spacing w:after="0"/>
        <w:numPr>
          <w:ilvl w:val="0"/>
          <w:numId w:val="2"/>
        </w:numPr>
      </w:pPr>
      <w:r>
        <w:rPr/>
        <w:t xml:space="preserve">Non-flowering plant pollen tube growth
</w:t>
      </w:r>
    </w:p>
    <w:p>
      <w:pPr>
        <w:spacing w:after="0"/>
        <w:numPr>
          <w:ilvl w:val="0"/>
          <w:numId w:val="2"/>
        </w:numPr>
      </w:pPr>
      <w:r>
        <w:rPr/>
        <w:t xml:space="preserve">Counterarguments to pollen tube elongation complexities
</w:t>
      </w:r>
    </w:p>
    <w:p>
      <w:pPr>
        <w:spacing w:after="0"/>
        <w:numPr>
          <w:ilvl w:val="0"/>
          <w:numId w:val="2"/>
        </w:numPr>
      </w:pPr>
      <w:r>
        <w:rPr/>
        <w:t xml:space="preserve">Alternative explanations for pollen tube branching patterns
</w:t>
      </w:r>
    </w:p>
    <w:p>
      <w:pPr>
        <w:spacing w:after="0"/>
        <w:numPr>
          <w:ilvl w:val="0"/>
          <w:numId w:val="2"/>
        </w:numPr>
      </w:pPr>
      <w:r>
        <w:rPr/>
        <w:t xml:space="preserve">Risks and drawbacks of pollen tube elongation
</w:t>
      </w:r>
    </w:p>
    <w:p>
      <w:pPr>
        <w:numPr>
          <w:ilvl w:val="0"/>
          <w:numId w:val="2"/>
        </w:numPr>
      </w:pPr>
      <w:r>
        <w:rPr/>
        <w:t xml:space="preserve">Evolutionary implications of double fertilization in plants</w:t>
      </w:r>
    </w:p>
    <w:p>
      <w:pPr>
        <w:pStyle w:val="Heading1"/>
      </w:pPr>
      <w:bookmarkStart w:id="6" w:name="_Toc6"/>
      <w:r>
        <w:t>Report location:</w:t>
      </w:r>
      <w:bookmarkEnd w:id="6"/>
    </w:p>
    <w:p>
      <w:hyperlink r:id="rId8" w:history="1">
        <w:r>
          <w:rPr>
            <w:color w:val="2980b9"/>
            <w:u w:val="single"/>
          </w:rPr>
          <w:t xml:space="preserve">https://www.fullpicture.app/item/cf41d72ac23b23ff28d3c6624b1722e9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533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20.589712/full" TargetMode="External"/><Relationship Id="rId8" Type="http://schemas.openxmlformats.org/officeDocument/2006/relationships/hyperlink" Target="https://www.fullpicture.app/item/cf41d72ac23b23ff28d3c6624b1722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2024-01-03T06:53:05+01:00</dcterms:created>
  <dcterms:modified xsi:type="dcterms:W3CDTF">2024-01-03T06:53:05+01:00</dcterms:modified>
</cp:coreProperties>
</file>

<file path=docProps/custom.xml><?xml version="1.0" encoding="utf-8"?>
<Properties xmlns="http://schemas.openxmlformats.org/officeDocument/2006/custom-properties" xmlns:vt="http://schemas.openxmlformats.org/officeDocument/2006/docPropsVTypes"/>
</file>