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Sophie « Our updates</w:t>
      </w:r>
      <w:br/>
      <w:hyperlink r:id="rId7" w:history="1">
        <w:r>
          <w:rPr>
            <w:color w:val="2980b9"/>
            <w:u w:val="single"/>
          </w:rPr>
          <w:t xml:space="preserve">http://youngfatties.com/updates/tag/sophie/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no tiene contenido relevante o informativo.</w:t>
      </w:r>
    </w:p>
    <w:p>
      <w:pPr>
        <w:jc w:val="both"/>
      </w:pPr>
      <w:r>
        <w:rPr/>
        <w:t xml:space="preserve">2. En su lugar, promociona un sitio web de contenido pornográfico.</w:t>
      </w:r>
    </w:p>
    <w:p>
      <w:pPr>
        <w:jc w:val="both"/>
      </w:pPr>
      <w:r>
        <w:rPr/>
        <w:t xml:space="preserve">3. Se mencionan fotos y videos de mujeres con sobrepeso como el principal atractivo del sitio.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presentado es altamente inapropiado y no tiene relación con el título que se le ha dado. En lugar de hablar sobre Sophie o cualquier otro tema relevante, el contenido del artículo se centra en la promoción de material pornográfico.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carece de fuentes confiables y no proporciona ninguna evidencia para respaldar las afirmaciones realizadas. El sitio web mencionado como fuente parece ser un sitio pornográfico, lo que plantea preguntas sobre la credibilidad del contenido.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también muestra una clara parcialidad hacia la promoción del material pornográfico y no presenta ningún punto de vista alternativo o consideración ética sobre el tema. Además, no se advierten posibles riesgos asociados con el consumo de este tipo de contenido.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este artículo es altamente inapropiado y carece de credibilidad y objetividad. No debe ser tomado en serio ni utilizado como fuente confiable de información.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Riesgos asociados con el consumo de material pornográfico
</w:t>
      </w:r>
    </w:p>
    <w:p>
      <w:pPr>
        <w:spacing w:after="0"/>
        <w:numPr>
          <w:ilvl w:val="0"/>
          <w:numId w:val="2"/>
        </w:numPr>
      </w:pPr>
      <w:r>
        <w:rPr/>
        <w:t xml:space="preserve">Ética y moralidad en la industria pornográfica
</w:t>
      </w:r>
    </w:p>
    <w:p>
      <w:pPr>
        <w:spacing w:after="0"/>
        <w:numPr>
          <w:ilvl w:val="0"/>
          <w:numId w:val="2"/>
        </w:numPr>
      </w:pPr>
      <w:r>
        <w:rPr/>
        <w:t xml:space="preserve">Efectos psicológicos del consumo excesivo de pornografía
</w:t>
      </w:r>
    </w:p>
    <w:p>
      <w:pPr>
        <w:spacing w:after="0"/>
        <w:numPr>
          <w:ilvl w:val="0"/>
          <w:numId w:val="2"/>
        </w:numPr>
      </w:pPr>
      <w:r>
        <w:rPr/>
        <w:t xml:space="preserve">Regulaciones y leyes en la industria pornográfica
</w:t>
      </w:r>
    </w:p>
    <w:p>
      <w:pPr>
        <w:spacing w:after="0"/>
        <w:numPr>
          <w:ilvl w:val="0"/>
          <w:numId w:val="2"/>
        </w:numPr>
      </w:pPr>
      <w:r>
        <w:rPr/>
        <w:t xml:space="preserve">Impacto de la pornografía en las relaciones interpersonales
</w:t>
      </w:r>
    </w:p>
    <w:p>
      <w:pPr>
        <w:numPr>
          <w:ilvl w:val="0"/>
          <w:numId w:val="2"/>
        </w:numPr>
      </w:pPr>
      <w:r>
        <w:rPr/>
        <w:t xml:space="preserve">Alternativas al consumo de pornografía para la satisfacción sexual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https://www.fullpicture.app/item/ce36ad8a44715037a300e2b635583010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8B6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youngfatties.com/updates/tag/sophie/" TargetMode="External"/><Relationship Id="rId8" Type="http://schemas.openxmlformats.org/officeDocument/2006/relationships/hyperlink" Target="https://www.fullpicture.app/item/ce36ad8a44715037a300e2b6355830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2023-12-11T03:48:41+01:00</dcterms:created>
  <dcterms:modified xsi:type="dcterms:W3CDTF">2023-12-11T03:48:41+01:00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