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Katie Price struggles with biggest boobs as she takes a dip in the sea and shows off tattoos</w:t>
      </w:r>
      <w:br/>
      <w:hyperlink r:id="rId7" w:history="1">
        <w:r>
          <w:rPr>
            <w:color w:val="2980b9"/>
            <w:u w:val="single"/>
          </w:rPr>
          <w:t xml:space="preserve">https://getpocket.com/read/3824145392</w:t>
        </w:r>
      </w:hyperlink>
    </w:p>
    <w:p>
      <w:pPr>
        <w:pStyle w:val="Heading1"/>
      </w:pPr>
      <w:bookmarkStart w:id="2" w:name="_Toc2"/>
      <w:r>
        <w:t>Article summary:</w:t>
      </w:r>
      <w:bookmarkEnd w:id="2"/>
    </w:p>
    <w:p>
      <w:pPr>
        <w:jc w:val="both"/>
      </w:pPr>
      <w:r>
        <w:rPr/>
        <w:t xml:space="preserve">1. Katie Price showed off her 16th boob job and tattoos while on holiday in Thailand.</w:t>
      </w:r>
    </w:p>
    <w:p>
      <w:pPr>
        <w:jc w:val="both"/>
      </w:pPr>
      <w:r>
        <w:rPr/>
        <w:t xml:space="preserve">2. She has no plans to stop going under the knife despite concerns from her daughter about her stretched skin.</w:t>
      </w:r>
    </w:p>
    <w:p>
      <w:pPr>
        <w:jc w:val="both"/>
      </w:pPr>
      <w:r>
        <w:rPr/>
        <w:t xml:space="preserve">3. Her former fiancé Carl Wood left the holiday early, and she hinted at a split on social media.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focuses on Katie Price's recent holiday in Thailand, where she showed off her 16th boob job and new tattoos. The article includes quotes from Price about her love for big boobs and her plans to continue getting surgery. However, the article lacks balance and critical analysis of the potential risks and consequences of multiple surgeries.</w:t>
      </w:r>
    </w:p>
    <w:p>
      <w:pPr>
        <w:jc w:val="both"/>
      </w:pPr>
      <w:r>
        <w:rPr/>
        <w:t xml:space="preserve"/>
      </w:r>
    </w:p>
    <w:p>
      <w:pPr>
        <w:jc w:val="both"/>
      </w:pPr>
      <w:r>
        <w:rPr/>
        <w:t xml:space="preserve">One-sided reporting is evident in the article's promotion of Price's surgeries without exploring the potential risks associated with them. The article also fails to mention any counterarguments or alternative perspectives on cosmetic surgery. Additionally, the article includes unsupported claims such as Price having "the biggest boobs in Britain" without providing evidence to support this statement.</w:t>
      </w:r>
    </w:p>
    <w:p>
      <w:pPr>
        <w:jc w:val="both"/>
      </w:pPr>
      <w:r>
        <w:rPr/>
        <w:t xml:space="preserve"/>
      </w:r>
    </w:p>
    <w:p>
      <w:pPr>
        <w:jc w:val="both"/>
      </w:pPr>
      <w:r>
        <w:rPr/>
        <w:t xml:space="preserve">The article also contains promotional content for Price's social media accounts and Channel 4 show, which raises questions about its impartiality. Furthermore, the article does not provide a balanced view of Price's personal life, focusing solely on her surgeries and holiday rather than addressing any controversies or negative aspects.</w:t>
      </w:r>
    </w:p>
    <w:p>
      <w:pPr>
        <w:jc w:val="both"/>
      </w:pPr>
      <w:r>
        <w:rPr/>
        <w:t xml:space="preserve"/>
      </w:r>
    </w:p>
    <w:p>
      <w:pPr>
        <w:jc w:val="both"/>
      </w:pPr>
      <w:r>
        <w:rPr/>
        <w:t xml:space="preserve">Overall, the article lacks critical analysis and balance, promoting Price's surgeries without exploring their potential risks or presenting alternative perspectives. It also includes promotional content that raises questions about its impartiality.</w:t>
      </w:r>
    </w:p>
    <w:p>
      <w:pPr>
        <w:pStyle w:val="Heading1"/>
      </w:pPr>
      <w:bookmarkStart w:id="5" w:name="_Toc5"/>
      <w:r>
        <w:t>Topics for further research:</w:t>
      </w:r>
      <w:bookmarkEnd w:id="5"/>
    </w:p>
    <w:p>
      <w:pPr>
        <w:spacing w:after="0"/>
        <w:numPr>
          <w:ilvl w:val="0"/>
          <w:numId w:val="2"/>
        </w:numPr>
      </w:pPr>
      <w:r>
        <w:rPr/>
        <w:t xml:space="preserve">Risks and consequences of multiple cosmetic surgeries
</w:t>
      </w:r>
    </w:p>
    <w:p>
      <w:pPr>
        <w:spacing w:after="0"/>
        <w:numPr>
          <w:ilvl w:val="0"/>
          <w:numId w:val="2"/>
        </w:numPr>
      </w:pPr>
      <w:r>
        <w:rPr/>
        <w:t xml:space="preserve">Alternatives to cosmetic surgery
</w:t>
      </w:r>
    </w:p>
    <w:p>
      <w:pPr>
        <w:spacing w:after="0"/>
        <w:numPr>
          <w:ilvl w:val="0"/>
          <w:numId w:val="2"/>
        </w:numPr>
      </w:pPr>
      <w:r>
        <w:rPr/>
        <w:t xml:space="preserve">Negative aspects of Katie Price's personal life
</w:t>
      </w:r>
    </w:p>
    <w:p>
      <w:pPr>
        <w:spacing w:after="0"/>
        <w:numPr>
          <w:ilvl w:val="0"/>
          <w:numId w:val="2"/>
        </w:numPr>
      </w:pPr>
      <w:r>
        <w:rPr/>
        <w:t xml:space="preserve">Controversies surrounding Katie Price
</w:t>
      </w:r>
    </w:p>
    <w:p>
      <w:pPr>
        <w:spacing w:after="0"/>
        <w:numPr>
          <w:ilvl w:val="0"/>
          <w:numId w:val="2"/>
        </w:numPr>
      </w:pPr>
      <w:r>
        <w:rPr/>
        <w:t xml:space="preserve">Impartiality in journalism and promotional content
</w:t>
      </w:r>
    </w:p>
    <w:p>
      <w:pPr>
        <w:numPr>
          <w:ilvl w:val="0"/>
          <w:numId w:val="2"/>
        </w:numPr>
      </w:pPr>
      <w:r>
        <w:rPr/>
        <w:t xml:space="preserve">Ethical considerations in reporting on cosmetic surgery and celebrity culture</w:t>
      </w:r>
    </w:p>
    <w:p>
      <w:pPr>
        <w:pStyle w:val="Heading1"/>
      </w:pPr>
      <w:bookmarkStart w:id="6" w:name="_Toc6"/>
      <w:r>
        <w:t>Report location:</w:t>
      </w:r>
      <w:bookmarkEnd w:id="6"/>
    </w:p>
    <w:p>
      <w:hyperlink r:id="rId8" w:history="1">
        <w:r>
          <w:rPr>
            <w:color w:val="2980b9"/>
            <w:u w:val="single"/>
          </w:rPr>
          <w:t xml:space="preserve">https://www.fullpicture.app/item/cbd868f18ffc40554f6c8ae90e33fc76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B2C6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3824145392" TargetMode="External"/><Relationship Id="rId8" Type="http://schemas.openxmlformats.org/officeDocument/2006/relationships/hyperlink" Target="https://www.fullpicture.app/item/cbd868f18ffc40554f6c8ae90e33fc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2024-01-23T02:03:07+01:00</dcterms:created>
  <dcterms:modified xsi:type="dcterms:W3CDTF">2024-01-23T02:03:07+01:00</dcterms:modified>
</cp:coreProperties>
</file>

<file path=docProps/custom.xml><?xml version="1.0" encoding="utf-8"?>
<Properties xmlns="http://schemas.openxmlformats.org/officeDocument/2006/custom-properties" xmlns:vt="http://schemas.openxmlformats.org/officeDocument/2006/docPropsVTypes"/>
</file>