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刘丽-作者知网节</w:t></w:r><w:br/><w:hyperlink r:id="rId7" w:history="1"><w:r><w:rPr><w:color w:val="2980b9"/><w:u w:val="single"/></w:rPr><w:t xml:space="preserve">https://kns.cnki.net/kcms2/author/detail?v=18Spvz_s8rFj-VOD8znthcz7JewEj7gVwV_3X_m9FjI3n4seJsn-BeIwdFXRLW3zEs-fq3b4QqpNqVn5Lc324SQTN02NwB8xOXii0bXKsME%3D&uniplatform=NZKPT</w:t></w:r></w:hyperlink></w:p><w:p><w:pPr><w:pStyle w:val="Heading1"/></w:pPr><w:bookmarkStart w:id="2" w:name="_Toc2"/><w:r><w:t>Article summary:</w:t></w:r><w:bookmarkEnd w:id="2"/></w:p><w:p><w:pPr><w:jc w:val="both"/></w:pPr><w:r><w:rPr/><w:t xml:space="preserve">1. 本文介绍了刘丽作为作者在知网节上的活动。文章提到了刘丽的身份和参与的活动，如北京ICP证书、网络出版服务许可证等。</w:t></w:r></w:p><w:p><w:pPr><w:jc w:val="both"/></w:pPr><w:r><w:rPr/><w:t xml:space="preserve">2. 文章列举了一些相关证书和许可证的编号，包括北京公网安全号码和互联网宗教信息服务许可证等。这些证书和许可证显示了刘丽在网络出版领域的合法性和资质。</w:t></w:r></w:p><w:p><w:pPr><w:jc w:val="both"/></w:pPr><w:r><w:rPr/><w:t xml:space="preserve">3. 文章还提到了中国学术期刊电子杂志有限公司KDN平台的基本技术由KBASE 11.0提供。这表明刘丽参与的活动与学术期刊电子杂志有关，并使用了该平台提供的技术支持。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根据给出的文章内容，很难进行详细的批判性分析，因为文章只提供了一些证书和许可证的信息，并没有具体的论述或观点。然而，我们可以从中推测一些潜在问题。</w:t></w:r></w:p><w:p><w:pPr><w:jc w:val="both"/></w:pPr><w:r><w:rPr/><w:t xml:space="preserve"></w:t></w:r></w:p><w:p><w:pPr><w:jc w:val="both"/></w:pPr><w:r><w:rPr/><w:t xml:space="preserve">首先，文章可能存在宣传内容的倾向。通过列举各种证书和许可证，文章似乎试图展示作者或机构的合法性和权威性，以增加读者对其观点或报道的信任度。这种宣传内容可能会导致片面报道或偏袒某个立场。</w:t></w:r></w:p><w:p><w:pPr><w:jc w:val="both"/></w:pPr><w:r><w:rPr/><w:t xml:space="preserve"></w:t></w:r></w:p><w:p><w:pPr><w:jc w:val="both"/></w:pPr><w:r><w:rPr/><w:t xml:space="preserve">其次，文章缺乏具体的信息和论述支持。除了提供一些证书和许可证的名称和编号外，文章没有提供任何相关背景、数据、事实或引用来源来支持其观点或主张。这种缺乏基础的情况下提出主张可能会被认为是无根据的。</w:t></w:r></w:p><w:p><w:pPr><w:jc w:val="both"/></w:pPr><w:r><w:rPr/><w:t xml:space="preserve"></w:t></w:r></w:p><w:p><w:pPr><w:jc w:val="both"/></w:pPr><w:r><w:rPr/><w:t xml:space="preserve">此外，文章可能存在信息不全面或考虑不周全的问题。仅仅列举一些证书和许可证并不能完整地呈现一个问题或话题的全貌。如果作者没有提供更多相关信息、数据、背景等方面的考虑，读者可能无法获得一个全面准确的理解。</w:t></w:r></w:p><w:p><w:pPr><w:jc w:val="both"/></w:pPr><w:r><w:rPr/><w:t xml:space="preserve"></w:t></w:r></w:p><w:p><w:pPr><w:jc w:val="both"/></w:pPr><w:r><w:rPr/><w:t xml:space="preserve">最后，在没有具体内容进行分析之前，很难确定是否注意到可能的风险或平等地呈现双方。然而，如果文章只是简单地列举证书和许可证，而没有提供更多的信息或观点，那么很可能无法全面地考虑到潜在的风险或平等地呈现双方。</w:t></w:r></w:p><w:p><w:pPr><w:jc w:val="both"/></w:pPr><w:r><w:rPr/><w:t xml:space="preserve"></w:t></w:r></w:p><w:p><w:pPr><w:jc w:val="both"/></w:pPr><w:r><w:rPr/><w:t xml:space="preserve">总之，根据给出的文章内容，我们可以推测一些潜在问题，如宣传内容、缺乏具体支持、信息不全面等。然而，由于文章本身并没有提供足够的信息和论述来进行详细分析，以上观点仅为推测，并需要更多具体内容来进行深入分析。</w:t></w:r></w:p><w:p><w:pPr><w:pStyle w:val="Heading1"/></w:pPr><w:bookmarkStart w:id="5" w:name="_Toc5"/><w:r><w:t>Topics for further research:</w:t></w:r><w:bookmarkEnd w:id="5"/></w:p><w:p><w:pPr><w:spacing w:after="0"/><w:numPr><w:ilvl w:val="0"/><w:numId w:val="2"/></w:numPr></w:pPr><w:r><w:rPr/><w:t xml:space="preserve">文章中提到的证书和许可证的背景和要求是什么？
</w:t></w:r></w:p><w:p><w:pPr><w:spacing w:after="0"/><w:numPr><w:ilvl w:val="0"/><w:numId w:val="2"/></w:numPr></w:pPr><w:r><w:rPr/><w:t xml:space="preserve">这些证书和许可证的颁发机构是谁？他们的权威性和可靠性如何？
</w:t></w:r></w:p><w:p><w:pPr><w:spacing w:after="0"/><w:numPr><w:ilvl w:val="0"/><w:numId w:val="2"/></w:numPr></w:pPr><w:r><w:rPr/><w:t xml:space="preserve">这些证书和许可证是否被广泛接受和认可？是否存在其他相关证书或许可证？
</w:t></w:r></w:p><w:p><w:pPr><w:spacing w:after="0"/><w:numPr><w:ilvl w:val="0"/><w:numId w:val="2"/></w:numPr></w:pPr><w:r><w:rPr/><w:t xml:space="preserve">文章中提到的证书和许可证与文章主题的关联性如何？它们如何支持作者的观点或主张？
</w:t></w:r></w:p><w:p><w:pPr><w:spacing w:after="0"/><w:numPr><w:ilvl w:val="0"/><w:numId w:val="2"/></w:numPr></w:pPr><w:r><w:rPr/><w:t xml:space="preserve">文章中是否提到了任何与这些证书和许可证相关的数据、研究或案例？
</w:t></w:r></w:p><w:p><w:pPr><w:numPr><w:ilvl w:val="0"/><w:numId w:val="2"/></w:numPr></w:pPr><w:r><w:rPr/><w:t xml:space="preserve">文章中是否提到了任何与这些证书和许可证相关的争议、批评或反对意见？</w:t></w:r></w:p><w:p><w:pPr><w:pStyle w:val="Heading1"/></w:pPr><w:bookmarkStart w:id="6" w:name="_Toc6"/><w:r><w:t>Report location:</w:t></w:r><w:bookmarkEnd w:id="6"/></w:p><w:p><w:hyperlink r:id="rId8" w:history="1"><w:r><w:rPr><w:color w:val="2980b9"/><w:u w:val="single"/></w:rPr><w:t xml:space="preserve">https://www.fullpicture.app/item/cb51d58aa9caf9528e473a07acb8c397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FE9C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uthor/detail?v=18Spvz_s8rFj-VOD8znthcz7JewEj7gVwV_3X_m9FjI3n4seJsn-BeIwdFXRLW3zEs-fq3b4QqpNqVn5Lc324SQTN02NwB8xOXii0bXKsME%3D&amp;uniplatform=NZKPT" TargetMode="External"/><Relationship Id="rId8" Type="http://schemas.openxmlformats.org/officeDocument/2006/relationships/hyperlink" Target="https://www.fullpicture.app/item/cb51d58aa9caf9528e473a07acb8c3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2024-01-07T08:52:12+01:00</dcterms:created>
  <dcterms:modified xsi:type="dcterms:W3CDTF">2024-01-07T08:52:12+01:00</dcterms:modified>
</cp:coreProperties>
</file>

<file path=docProps/custom.xml><?xml version="1.0" encoding="utf-8"?>
<Properties xmlns="http://schemas.openxmlformats.org/officeDocument/2006/custom-properties" xmlns:vt="http://schemas.openxmlformats.org/officeDocument/2006/docPropsVTypes"/>
</file>