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comprehensive study of DDoS attacks over IoT network and their countermeasures - ScienceDirect</w:t>
      </w:r>
      <w:br/>
      <w:hyperlink r:id="rId7" w:history="1">
        <w:r>
          <w:rPr>
            <w:color w:val="2980b9"/>
            <w:u w:val="single"/>
          </w:rPr>
          <w:t xml:space="preserve">https://www.sciencedirect.com/science/article/pii/S0167404823000068</w:t>
        </w:r>
      </w:hyperlink>
    </w:p>
    <w:p>
      <w:pPr>
        <w:pStyle w:val="Heading1"/>
      </w:pPr>
      <w:bookmarkStart w:id="2" w:name="_Toc2"/>
      <w:r>
        <w:t>Article summary:</w:t>
      </w:r>
      <w:bookmarkEnd w:id="2"/>
    </w:p>
    <w:p>
      <w:pPr>
        <w:jc w:val="both"/>
      </w:pPr>
      <w:r>
        <w:rPr/>
        <w:t xml:space="preserve">1. IoT is vulnerable to security threats, including DDoS attacks, due to its heterogeneous nature and lack of security measures for small devices.</w:t>
      </w:r>
    </w:p>
    <w:p>
      <w:pPr>
        <w:jc w:val="both"/>
      </w:pPr>
      <w:r>
        <w:rPr/>
        <w:t xml:space="preserve">2. DDoS attacks disrupt network services by flooding servers with requests from multiple locations, and IoT devices are often used as bots to carry out these attacks.</w:t>
      </w:r>
    </w:p>
    <w:p>
      <w:pPr>
        <w:jc w:val="both"/>
      </w:pPr>
      <w:r>
        <w:rPr/>
        <w:t xml:space="preserve">3. The prevalence of DDoS attacks in IoT networks highlights the need for effective defense methodologies, such as machine learning and software-defined networking.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该文章提供了对IoT网络中DDoS攻击及其对策的综合研究。然而，该文章存在一些潜在的偏见和不足之处。</w:t>
      </w:r>
    </w:p>
    <w:p>
      <w:pPr>
        <w:jc w:val="both"/>
      </w:pPr>
      <w:r>
        <w:rPr/>
        <w:t xml:space="preserve"/>
      </w:r>
    </w:p>
    <w:p>
      <w:pPr>
        <w:jc w:val="both"/>
      </w:pPr>
      <w:r>
        <w:rPr/>
        <w:t xml:space="preserve">首先，该文章没有充分探讨IoT设备本身的安全问题。虽然作者提到了IoT设备的安全性问题，但并没有深入探讨这些问题可能导致的风险和威胁。此外，该文章也没有涉及到IoT设备制造商应该采取哪些措施来确保其产品的安全性。</w:t>
      </w:r>
    </w:p>
    <w:p>
      <w:pPr>
        <w:jc w:val="both"/>
      </w:pPr>
      <w:r>
        <w:rPr/>
        <w:t xml:space="preserve"/>
      </w:r>
    </w:p>
    <w:p>
      <w:pPr>
        <w:jc w:val="both"/>
      </w:pPr>
      <w:r>
        <w:rPr/>
        <w:t xml:space="preserve">其次，该文章似乎过于强调DDoS攻击对IoT网络的影响，而忽略了其他类型的网络攻击。虽然DDoS攻击是一个重要的问题，但它并不是唯一一个需要关注的网络安全威胁。因此，在研究IoT网络安全时，应考虑到所有可能出现的威胁。</w:t>
      </w:r>
    </w:p>
    <w:p>
      <w:pPr>
        <w:jc w:val="both"/>
      </w:pPr>
      <w:r>
        <w:rPr/>
        <w:t xml:space="preserve"/>
      </w:r>
    </w:p>
    <w:p>
      <w:pPr>
        <w:jc w:val="both"/>
      </w:pPr>
      <w:r>
        <w:rPr/>
        <w:t xml:space="preserve">第三，该文章没有提供足够的证据来支持其所提出的解决方案。尽管作者提供了一些DDoS防御方法，并进行了比较分析，但他们并没有提供足够的数据或实验结果来证明这些方法是否真正有效。</w:t>
      </w:r>
    </w:p>
    <w:p>
      <w:pPr>
        <w:jc w:val="both"/>
      </w:pPr>
      <w:r>
        <w:rPr/>
        <w:t xml:space="preserve"/>
      </w:r>
    </w:p>
    <w:p>
      <w:pPr>
        <w:jc w:val="both"/>
      </w:pPr>
      <w:r>
        <w:rPr/>
        <w:t xml:space="preserve">最后，该文章似乎缺乏平衡报道双方观点和风险。虽然作者提到了IoT网络的潜在风险和威胁，但他们似乎更关注DDoS攻击及其对策。因此，该文章可能会给读者留下一种过于乐观的印象，认为只要采取适当的防御措施，就可以完全消除IoT网络中的安全问题。</w:t>
      </w:r>
    </w:p>
    <w:p>
      <w:pPr>
        <w:jc w:val="both"/>
      </w:pPr>
      <w:r>
        <w:rPr/>
        <w:t xml:space="preserve"/>
      </w:r>
    </w:p>
    <w:p>
      <w:pPr>
        <w:jc w:val="both"/>
      </w:pPr>
      <w:r>
        <w:rPr/>
        <w:t xml:space="preserve">综上所述，尽管该文章提供了有价值的信息和见解，但它也存在一些潜在的偏见和不足之处。因此，在研究IoT网络安全时，应该考虑到所有可能出现的威胁，并采取平衡、客观的态度来评估这些威胁及其对策。</w:t>
      </w:r>
    </w:p>
    <w:p>
      <w:pPr>
        <w:pStyle w:val="Heading1"/>
      </w:pPr>
      <w:bookmarkStart w:id="5" w:name="_Toc5"/>
      <w:r>
        <w:t>Topics for further research:</w:t>
      </w:r>
      <w:bookmarkEnd w:id="5"/>
    </w:p>
    <w:p>
      <w:pPr>
        <w:spacing w:after="0"/>
        <w:numPr>
          <w:ilvl w:val="0"/>
          <w:numId w:val="2"/>
        </w:numPr>
      </w:pPr>
      <w:r>
        <w:rPr/>
        <w:t xml:space="preserve">IoT设备安全问题
</w:t>
      </w:r>
    </w:p>
    <w:p>
      <w:pPr>
        <w:spacing w:after="0"/>
        <w:numPr>
          <w:ilvl w:val="0"/>
          <w:numId w:val="2"/>
        </w:numPr>
      </w:pPr>
      <w:r>
        <w:rPr/>
        <w:t xml:space="preserve">其他类型的网络攻击
</w:t>
      </w:r>
    </w:p>
    <w:p>
      <w:pPr>
        <w:spacing w:after="0"/>
        <w:numPr>
          <w:ilvl w:val="0"/>
          <w:numId w:val="2"/>
        </w:numPr>
      </w:pPr>
      <w:r>
        <w:rPr/>
        <w:t xml:space="preserve">解决方案的有效性证据
</w:t>
      </w:r>
    </w:p>
    <w:p>
      <w:pPr>
        <w:spacing w:after="0"/>
        <w:numPr>
          <w:ilvl w:val="0"/>
          <w:numId w:val="2"/>
        </w:numPr>
      </w:pPr>
      <w:r>
        <w:rPr/>
        <w:t xml:space="preserve">平衡报道双方观点和风险
</w:t>
      </w:r>
    </w:p>
    <w:p>
      <w:pPr>
        <w:spacing w:after="0"/>
        <w:numPr>
          <w:ilvl w:val="0"/>
          <w:numId w:val="2"/>
        </w:numPr>
      </w:pPr>
      <w:r>
        <w:rPr/>
        <w:t xml:space="preserve">全面考虑IoT网络安全威胁
</w:t>
      </w:r>
    </w:p>
    <w:p>
      <w:pPr>
        <w:numPr>
          <w:ilvl w:val="0"/>
          <w:numId w:val="2"/>
        </w:numPr>
      </w:pPr>
      <w:r>
        <w:rPr/>
        <w:t xml:space="preserve">IoT设备制造商的安全措施</w:t>
      </w:r>
    </w:p>
    <w:p>
      <w:pPr>
        <w:pStyle w:val="Heading1"/>
      </w:pPr>
      <w:bookmarkStart w:id="6" w:name="_Toc6"/>
      <w:r>
        <w:t>Report location:</w:t>
      </w:r>
      <w:bookmarkEnd w:id="6"/>
    </w:p>
    <w:p>
      <w:hyperlink r:id="rId8" w:history="1">
        <w:r>
          <w:rPr>
            <w:color w:val="2980b9"/>
            <w:u w:val="single"/>
          </w:rPr>
          <w:t xml:space="preserve">https://www.fullpicture.app/item/cb0d03b40c561854d2833be526b2dfac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13A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404823000068" TargetMode="External"/><Relationship Id="rId8" Type="http://schemas.openxmlformats.org/officeDocument/2006/relationships/hyperlink" Target="https://www.fullpicture.app/item/cb0d03b40c561854d2833be526b2df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2023-03-24T04:46:39+01:00</dcterms:created>
  <dcterms:modified xsi:type="dcterms:W3CDTF">2023-03-24T04:46:39+01:00</dcterms:modified>
</cp:coreProperties>
</file>

<file path=docProps/custom.xml><?xml version="1.0" encoding="utf-8"?>
<Properties xmlns="http://schemas.openxmlformats.org/officeDocument/2006/custom-properties" xmlns:vt="http://schemas.openxmlformats.org/officeDocument/2006/docPropsVTypes"/>
</file>