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《杠杆》免费在线观看-影视大全免费在线观看高清大陆剧杠杆全集</w:t>
      </w:r>
      <w:br/>
      <w:hyperlink r:id="rId7" w:history="1">
        <w:r>
          <w:rPr>
            <w:color w:val="2980b9"/>
            <w:u w:val="single"/>
          </w:rPr>
          <w:t xml:space="preserve">https://trtag.com/tv/dalu/82308/</w:t>
        </w:r>
      </w:hyperlink>
    </w:p>
    <w:p>
      <w:pPr>
        <w:pStyle w:val="Heading1"/>
      </w:pPr>
      <w:bookmarkStart w:id="2" w:name="_Toc2"/>
      <w:r>
        <w:t>Article summary:</w:t>
      </w:r>
      <w:bookmarkEnd w:id="2"/>
    </w:p>
    <w:p>
      <w:pPr>
        <w:jc w:val="both"/>
      </w:pPr>
      <w:r>
        <w:rPr/>
        <w:t xml:space="preserve">1. 该剧《杠杆》以经侦处长萧剑侦查离奇车祸案为起点，通过调查“海翔集团”违法操控股市，揭开了背后的金融犯罪组织。</w:t>
      </w:r>
    </w:p>
    <w:p>
      <w:pPr>
        <w:jc w:val="both"/>
      </w:pPr>
      <w:r>
        <w:rPr/>
        <w:t xml:space="preserve">2. 故事中涉及到关键性证人的丧失、社会舆论的施压、死亡的主谋以及胥枫身份的揭开，这些事件将矛头直指二十年前的金融大案，并牵扯出更大的跨国洗钱集团。</w:t>
      </w:r>
    </w:p>
    <w:p>
      <w:pPr>
        <w:jc w:val="both"/>
      </w:pPr>
      <w:r>
        <w:rPr/>
        <w:t xml:space="preserve">3. 萧剑无意间得到了胥枫隐藏的东方之珠电视剧日记，发现了他苦苦隐瞒的另一重身份。在强敌和施压面前，萧剑以责任感和使命感冲破重重困局，最终成功将庞大的金融犯罪组织一网打尽。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这篇文章的标题和正文内容都是在宣传《杠杆》这部剧集，并提供了免费在线观看的链接。然而，文章并没有提供任何对剧集质量或价值的评价，只是简单介绍了剧情梗概。</w:t>
      </w:r>
    </w:p>
    <w:p>
      <w:pPr>
        <w:jc w:val="both"/>
      </w:pPr>
      <w:r>
        <w:rPr/>
        <w:t xml:space="preserve"/>
      </w:r>
    </w:p>
    <w:p>
      <w:pPr>
        <w:jc w:val="both"/>
      </w:pPr>
      <w:r>
        <w:rPr/>
        <w:t xml:space="preserve">从这个角度来看，文章存在明显的偏袒和宣传内容的问题。它没有提供任何批判性分析或客观评价，只是简单地推销该剧集。</w:t>
      </w:r>
    </w:p>
    <w:p>
      <w:pPr>
        <w:jc w:val="both"/>
      </w:pPr>
      <w:r>
        <w:rPr/>
        <w:t xml:space="preserve"/>
      </w:r>
    </w:p>
    <w:p>
      <w:pPr>
        <w:jc w:val="both"/>
      </w:pPr>
      <w:r>
        <w:rPr/>
        <w:t xml:space="preserve">此外，文章也没有提供任何关于作者或来源的信息，使读者无法判断其可信度和可能存在的偏见。缺乏来源和背景信息可能导致读者对文章内容产生怀疑。</w:t>
      </w:r>
    </w:p>
    <w:p>
      <w:pPr>
        <w:jc w:val="both"/>
      </w:pPr>
      <w:r>
        <w:rPr/>
        <w:t xml:space="preserve"/>
      </w:r>
    </w:p>
    <w:p>
      <w:pPr>
        <w:jc w:val="both"/>
      </w:pPr>
      <w:r>
        <w:rPr/>
        <w:t xml:space="preserve">另外，文章还存在片面报道的问题。它只介绍了剧集中的一些情节和角色，并没有提及其他可能存在的问题或争议点。这种片面报道可能会给读者留下不完整或误导性的印象。</w:t>
      </w:r>
    </w:p>
    <w:p>
      <w:pPr>
        <w:jc w:val="both"/>
      </w:pPr>
      <w:r>
        <w:rPr/>
        <w:t xml:space="preserve"/>
      </w:r>
    </w:p>
    <w:p>
      <w:pPr>
        <w:jc w:val="both"/>
      </w:pPr>
      <w:r>
        <w:rPr/>
        <w:t xml:space="preserve">此外，文章中还存在缺失考虑点和缺乏证据支持主张的问题。例如，在介绍剧情时提到了金融犯罪组织，但并没有提供相关证据或详细解释这个故事线如何发展以及与现实世界中类似事件之间是否有联系。</w:t>
      </w:r>
    </w:p>
    <w:p>
      <w:pPr>
        <w:jc w:val="both"/>
      </w:pPr>
      <w:r>
        <w:rPr/>
        <w:t xml:space="preserve"/>
      </w:r>
    </w:p>
    <w:p>
      <w:pPr>
        <w:jc w:val="both"/>
      </w:pPr>
      <w:r>
        <w:rPr/>
        <w:t xml:space="preserve">最后，由于文章只是简单地宣传剧集，并没有提供任何批判性分析或对可能的风险进行讨论，读者可能没有意识到观看该剧集可能存在的潜在问题或风险。</w:t>
      </w:r>
    </w:p>
    <w:p>
      <w:pPr>
        <w:jc w:val="both"/>
      </w:pPr>
      <w:r>
        <w:rPr/>
        <w:t xml:space="preserve"/>
      </w:r>
    </w:p>
    <w:p>
      <w:pPr>
        <w:jc w:val="both"/>
      </w:pPr>
      <w:r>
        <w:rPr/>
        <w:t xml:space="preserve">总之，这篇文章存在偏袒、宣传内容、片面报道、缺失考虑点和缺乏证据支持主张等问题。读者应该保持批判思维并寻找更全面和客观的信息来源。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《杠杆》剧集的评价和评论
</w:t>
      </w:r>
    </w:p>
    <w:p>
      <w:pPr>
        <w:spacing w:after="0"/>
        <w:numPr>
          <w:ilvl w:val="0"/>
          <w:numId w:val="2"/>
        </w:numPr>
      </w:pPr>
      <w:r>
        <w:rPr/>
        <w:t xml:space="preserve">剧集的制作质量和演员表现
</w:t>
      </w:r>
    </w:p>
    <w:p>
      <w:pPr>
        <w:spacing w:after="0"/>
        <w:numPr>
          <w:ilvl w:val="0"/>
          <w:numId w:val="2"/>
        </w:numPr>
      </w:pPr>
      <w:r>
        <w:rPr/>
        <w:t xml:space="preserve">剧集的主题和故事线
</w:t>
      </w:r>
    </w:p>
    <w:p>
      <w:pPr>
        <w:spacing w:after="0"/>
        <w:numPr>
          <w:ilvl w:val="0"/>
          <w:numId w:val="2"/>
        </w:numPr>
      </w:pPr>
      <w:r>
        <w:rPr/>
        <w:t xml:space="preserve">剧集的影响和社会意义
</w:t>
      </w:r>
    </w:p>
    <w:p>
      <w:pPr>
        <w:spacing w:after="0"/>
        <w:numPr>
          <w:ilvl w:val="0"/>
          <w:numId w:val="2"/>
        </w:numPr>
      </w:pPr>
      <w:r>
        <w:rPr/>
        <w:t xml:space="preserve">剧集的观众反馈和评分
</w:t>
      </w:r>
    </w:p>
    <w:p>
      <w:pPr>
        <w:numPr>
          <w:ilvl w:val="0"/>
          <w:numId w:val="2"/>
        </w:numPr>
      </w:pPr>
      <w:r>
        <w:rPr/>
        <w:t xml:space="preserve">剧集与现实世界事件的关联和启发</w:t>
      </w:r>
    </w:p>
    <w:p>
      <w:pPr>
        <w:pStyle w:val="Heading1"/>
      </w:pPr>
      <w:bookmarkStart w:id="6" w:name="_Toc6"/>
      <w:r>
        <w:t>Report location:</w:t>
      </w:r>
      <w:bookmarkEnd w:id="6"/>
    </w:p>
    <w:p>
      <w:hyperlink r:id="rId8" w:history="1">
        <w:r>
          <w:rPr>
            <w:color w:val="2980b9"/>
            <w:u w:val="single"/>
          </w:rPr>
          <w:t xml:space="preserve">https://www.fullpicture.app/item/cb06699b447db09cfae6a646e54f1a52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48C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tag.com/tv/dalu/82308/" TargetMode="External"/><Relationship Id="rId8" Type="http://schemas.openxmlformats.org/officeDocument/2006/relationships/hyperlink" Target="https://www.fullpicture.app/item/cb06699b447db09cfae6a646e54f1a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2024-01-12T06:06:08+01:00</dcterms:created>
  <dcterms:modified xsi:type="dcterms:W3CDTF">2024-01-12T06:06:08+01:00</dcterms:modified>
</cp:coreProperties>
</file>

<file path=docProps/custom.xml><?xml version="1.0" encoding="utf-8"?>
<Properties xmlns="http://schemas.openxmlformats.org/officeDocument/2006/custom-properties" xmlns:vt="http://schemas.openxmlformats.org/officeDocument/2006/docPropsVTypes"/>
</file>