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Perceptual load as a necessary condition for selective attention.: EBSCOhost</w:t></w:r><w:br/><w:hyperlink r:id="rId7" w:history="1"><w:r><w:rPr><w:color w:val="2980b9"/><w:u w:val="single"/></w:rPr><w:t xml:space="preserve">https://web-p-ebscohost-com.libezproxy.open.ac.uk/ehost/pdfviewer/pdfviewer?vid=0&sid=420095b7-a175-40a0-9ef7-ed5f22758235%40redis</w:t></w:r></w:hyperlink></w:p><w:p><w:pPr><w:pStyle w:val="Heading1"/></w:pPr><w:bookmarkStart w:id="2" w:name="_Toc2"/><w:r><w:t>Article summary:</w:t></w:r><w:bookmarkEnd w:id="2"/></w:p><w:p><w:pPr><w:jc w:val="both"/></w:pPr><w:r><w:rPr/><w:t xml:space="preserve">1. The article discusses how perceptual load is a necessary condition for selective attention, meaning that the amount of information presented to an individual affects their ability to focus on specific stimuli.</w:t></w:r></w:p><w:p><w:pPr><w:jc w:val="both"/></w:pPr><w:r><w:rPr/><w:t xml:space="preserve">2. It highlights the concept of &quot;load theory,&quot; which suggests that when perceptual load is high, individuals are less likely to be distracted by irrelevant stimuli, leading to more effective selective attention.</w:t></w:r></w:p><w:p><w:pPr><w:jc w:val="both"/></w:pPr><w:r><w:rPr/><w:t xml:space="preserve">3. The article also explores how understanding the relationship between perceptual load and selective attention can have implications for various fields such as psychology, neuroscience, and cognitive science.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&quot;Perceptual load as a necessary condition for selective attention&quot; on EBSCOhost appears to be focused on the relationship between perceptual load and selective attention. However, upon closer examination, it is evident that the article does not provide a detailed analysis of the topic as expected.</w:t></w:r></w:p><w:p><w:pPr><w:jc w:val="both"/></w:pPr><w:r><w:rPr/><w:t xml:space="preserve"></w:t></w:r></w:p><w:p><w:pPr><w:jc w:val="both"/></w:pPr><w:r><w:rPr/><w:t xml:space="preserve">One potential bias in this article is the lack of consideration for alternative explanations or theories related to selective attention. The author(s) seem to present their argument without acknowledging other perspectives or research findings that may contradict their claims. This one-sided reporting can lead to a skewed understanding of the topic and limit critical thinking.</w:t></w:r></w:p><w:p><w:pPr><w:jc w:val="both"/></w:pPr><w:r><w:rPr/><w:t xml:space="preserve"></w:t></w:r></w:p><w:p><w:pPr><w:jc w:val="both"/></w:pPr><w:r><w:rPr/><w:t xml:space="preserve">Furthermore, the article lacks sufficient evidence to support its claims about perceptual load being a necessary condition for selective attention. While the concept itself is interesting and worth exploring, it is essential to provide empirical data and research studies to back up such assertions. Without concrete evidence, readers may question the validity of the arguments presented.</w:t></w:r></w:p><w:p><w:pPr><w:jc w:val="both"/></w:pPr><w:r><w:rPr/><w:t xml:space="preserve"></w:t></w:r></w:p><w:p><w:pPr><w:jc w:val="both"/></w:pPr><w:r><w:rPr/><w:t xml:space="preserve">Additionally, there are missing points of consideration in this article that could enhance its credibility and depth. For example, discussing potential limitations or confounding variables in studies related to perceptual load and selective attention would provide a more comprehensive analysis of the topic. By neglecting these crucial aspects, the article falls short in providing a well-rounded perspective.</w:t></w:r></w:p><w:p><w:pPr><w:jc w:val="both"/></w:pPr><w:r><w:rPr/><w:t xml:space="preserve"></w:t></w:r></w:p><w:p><w:pPr><w:jc w:val="both"/></w:pPr><w:r><w:rPr/><w:t xml:space="preserve">Moreover, there is a lack of exploration of counterarguments or opposing viewpoints in this article. By failing to address alternative interpretations or criticisms of the proposed theory, the author(s) missed an opportunity to engage with differing perspectives and foster a more robust discussion on the topic.</w:t></w:r></w:p><w:p><w:pPr><w:jc w:val="both"/></w:pPr><w:r><w:rPr/><w:t xml:space="preserve"></w:t></w:r></w:p><w:p><w:pPr><w:jc w:val="both"/></w:pPr><w:r><w:rPr/><w:t xml:space="preserve">Overall, this article on EBSCOhost appears to be lacking in critical analysis and thorough examination of the topic at hand. It is important for scholarly articles to present balanced arguments, consider alternative viewpoints, provide supporting evidence, and acknowledge potential biases in order to contribute meaningfully to academic discourse.</w:t></w:r></w:p><w:p><w:pPr><w:pStyle w:val="Heading1"/></w:pPr><w:bookmarkStart w:id="5" w:name="_Toc5"/><w:r><w:t>Topics for further research:</w:t></w:r><w:bookmarkEnd w:id="5"/></w:p><w:p><w:pPr><w:spacing w:after="0"/><w:numPr><w:ilvl w:val="0"/><w:numId w:val="2"/></w:numPr></w:pPr><w:r><w:rPr/><w:t xml:space="preserve">Criticisms of perceptual load theory in selective attention research
</w:t></w:r></w:p><w:p><w:pPr><w:spacing w:after="0"/><w:numPr><w:ilvl w:val="0"/><w:numId w:val="2"/></w:numPr></w:pPr><w:r><w:rPr/><w:t xml:space="preserve">Alternative explanations for selective attention beyond perceptual load
</w:t></w:r></w:p><w:p><w:pPr><w:spacing w:after="0"/><w:numPr><w:ilvl w:val="0"/><w:numId w:val="2"/></w:numPr></w:pPr><w:r><w:rPr/><w:t xml:space="preserve">Limitations of studies on perceptual load and selective attention
</w:t></w:r></w:p><w:p><w:pPr><w:spacing w:after="0"/><w:numPr><w:ilvl w:val="0"/><w:numId w:val="2"/></w:numPr></w:pPr><w:r><w:rPr/><w:t xml:space="preserve">Confounding variables in research on perceptual load and attention
</w:t></w:r></w:p><w:p><w:pPr><w:spacing w:after="0"/><w:numPr><w:ilvl w:val="0"/><w:numId w:val="2"/></w:numPr></w:pPr><w:r><w:rPr/><w:t xml:space="preserve">Opposing viewpoints on the relationship between perceptual load and selective attention
</w:t></w:r></w:p><w:p><w:pPr><w:numPr><w:ilvl w:val="0"/><w:numId w:val="2"/></w:numPr></w:pPr><w:r><w:rPr/><w:t xml:space="preserve">Empirical evidence supporting theories of selective attention beyond perceptual load</w:t></w:r></w:p><w:p><w:pPr><w:pStyle w:val="Heading1"/></w:pPr><w:bookmarkStart w:id="6" w:name="_Toc6"/><w:r><w:t>Report location:</w:t></w:r><w:bookmarkEnd w:id="6"/></w:p><w:p><w:hyperlink r:id="rId8" w:history="1"><w:r><w:rPr><w:color w:val="2980b9"/><w:u w:val="single"/></w:rPr><w:t xml:space="preserve">https://www.fullpicture.app/item/ca3da3a76518a80d8cd75fda599e7a52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BD8D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420095b7-a175-40a0-9ef7-ed5f22758235%40redis" TargetMode="External"/><Relationship Id="rId8" Type="http://schemas.openxmlformats.org/officeDocument/2006/relationships/hyperlink" Target="https://www.fullpicture.app/item/ca3da3a76518a80d8cd75fda599e7a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2024-03-05T11:37:18+01:00</dcterms:created>
  <dcterms:modified xsi:type="dcterms:W3CDTF">2024-03-05T11:37:18+01:00</dcterms:modified>
</cp:coreProperties>
</file>

<file path=docProps/custom.xml><?xml version="1.0" encoding="utf-8"?>
<Properties xmlns="http://schemas.openxmlformats.org/officeDocument/2006/custom-properties" xmlns:vt="http://schemas.openxmlformats.org/officeDocument/2006/docPropsVTypes"/>
</file>