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Digestion-ligation-only Hi-C is an efficient and cost-effective method for chromosome conformation capture | 10.1038/s41588-018-0111-2</w:t>
      </w:r>
      <w:br/>
      <w:hyperlink r:id="rId7" w:history="1">
        <w:r>
          <w:rPr>
            <w:color w:val="2980b9"/>
            <w:u w:val="single"/>
          </w:rPr>
          <w:t xml:space="preserve">https://sci-hub.hkvisa.net/https://www.nature.com/articles/s41588-018-0111-2/</w:t>
        </w:r>
      </w:hyperlink>
    </w:p>
    <w:p>
      <w:pPr>
        <w:pStyle w:val="Heading1"/>
      </w:pPr>
      <w:bookmarkStart w:id="2" w:name="_Toc2"/>
      <w:r>
        <w:t>Article summary:</w:t>
      </w:r>
      <w:bookmarkEnd w:id="2"/>
    </w:p>
    <w:p>
      <w:pPr>
        <w:jc w:val="both"/>
      </w:pPr>
      <w:r>
        <w:rPr/>
        <w:t xml:space="preserve">1. Digestion-ligation-only Hi-C是一种高效且经济实惠的染色体构象捕获方法。</w:t>
      </w:r>
    </w:p>
    <w:p>
      <w:pPr>
        <w:jc w:val="both"/>
      </w:pPr>
      <w:r>
        <w:rPr/>
        <w:t xml:space="preserve">2. 该方法通过消化和连接DNA片段，可以揭示染色体的三维结构。</w:t>
      </w:r>
    </w:p>
    <w:p>
      <w:pPr>
        <w:jc w:val="both"/>
      </w:pPr>
      <w:r>
        <w:rPr/>
        <w:t xml:space="preserve">3. Digestion-ligation-only Hi-C方法可以在较低的成本下进行大规模的基因组分析。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潜在偏见及其来源：文章没有明确提到作者的背景或利益冲突。这可能导致读者对作者是否有任何潜在偏见产生疑问。</w:t>
      </w:r>
    </w:p>
    <w:p>
      <w:pPr>
        <w:jc w:val="both"/>
      </w:pPr>
      <w:r>
        <w:rPr/>
        <w:t xml:space="preserve"/>
      </w:r>
    </w:p>
    <w:p>
      <w:pPr>
        <w:jc w:val="both"/>
      </w:pPr>
      <w:r>
        <w:rPr/>
        <w:t xml:space="preserve">2. 片面报道：文章似乎只关注了“Digestion-ligation-only Hi-C”方法的优势，而没有提及其他方法的优点或局限性。这种片面报道可能会给读者留下不完整或误导性的印象。</w:t>
      </w:r>
    </w:p>
    <w:p>
      <w:pPr>
        <w:jc w:val="both"/>
      </w:pPr>
      <w:r>
        <w:rPr/>
        <w:t xml:space="preserve"/>
      </w:r>
    </w:p>
    <w:p>
      <w:pPr>
        <w:jc w:val="both"/>
      </w:pPr>
      <w:r>
        <w:rPr/>
        <w:t xml:space="preserve">3. 无根据的主张：文章声称“Digestion-ligation-only Hi-C”是一种高效且经济实惠的染色体构象捕获方法，但没有提供足够的证据来支持这一主张。缺乏实验证据可能使读者难以相信该方法是否真正具有所声称的优势。</w:t>
      </w:r>
    </w:p>
    <w:p>
      <w:pPr>
        <w:jc w:val="both"/>
      </w:pPr>
      <w:r>
        <w:rPr/>
        <w:t xml:space="preserve"/>
      </w:r>
    </w:p>
    <w:p>
      <w:pPr>
        <w:jc w:val="both"/>
      </w:pPr>
      <w:r>
        <w:rPr/>
        <w:t xml:space="preserve">4. 缺失的考虑点：文章未讨论“Digestion-ligation-only Hi-C”方法可能存在的局限性或挑战。例如，它是否适用于所有类型的细胞或组织？它是否受到特定实验条件的限制？</w:t>
      </w:r>
    </w:p>
    <w:p>
      <w:pPr>
        <w:jc w:val="both"/>
      </w:pPr>
      <w:r>
        <w:rPr/>
        <w:t xml:space="preserve"/>
      </w:r>
    </w:p>
    <w:p>
      <w:pPr>
        <w:jc w:val="both"/>
      </w:pPr>
      <w:r>
        <w:rPr/>
        <w:t xml:space="preserve">5. 所提出主张的缺失证据：文章中未提供足够的数据或实验证据来支持作者对“Digestion-ligation-only Hi-C”方法效率和成本效益的主张。这可能使读者难以评估该方法的真实价值。</w:t>
      </w:r>
    </w:p>
    <w:p>
      <w:pPr>
        <w:jc w:val="both"/>
      </w:pPr>
      <w:r>
        <w:rPr/>
        <w:t xml:space="preserve"/>
      </w:r>
    </w:p>
    <w:p>
      <w:pPr>
        <w:jc w:val="both"/>
      </w:pPr>
      <w:r>
        <w:rPr/>
        <w:t xml:space="preserve">6. 未探索的反驳：文章没有探讨其他学者或研究人员对“Digestion-ligation-only Hi-C”方法的不同观点或批评。这可能导致读者无法获得全面的信息，从而做出自己的判断。</w:t>
      </w:r>
    </w:p>
    <w:p>
      <w:pPr>
        <w:jc w:val="both"/>
      </w:pPr>
      <w:r>
        <w:rPr/>
        <w:t xml:space="preserve"/>
      </w:r>
    </w:p>
    <w:p>
      <w:pPr>
        <w:jc w:val="both"/>
      </w:pPr>
      <w:r>
        <w:rPr/>
        <w:t xml:space="preserve">7. 宣传内容和偏袒：文章中提到了Sci-Hub项目，它旨在免费获取知识。然而，这种提及可能会给读者留下作者对开放获取运动的明显支持印象，从而引发对作者是否具有偏袒或宣传内容的质疑。</w:t>
      </w:r>
    </w:p>
    <w:p>
      <w:pPr>
        <w:jc w:val="both"/>
      </w:pPr>
      <w:r>
        <w:rPr/>
        <w:t xml:space="preserve"/>
      </w:r>
    </w:p>
    <w:p>
      <w:pPr>
        <w:jc w:val="both"/>
      </w:pPr>
      <w:r>
        <w:rPr/>
        <w:t xml:space="preserve">8. 是否注意到可能的风险：文章未讨论使用“Digestion-ligation-only Hi-C”方法可能存在的潜在风险或副作用。这种缺乏平衡报道可能使读者无法全面了解该方法的优点和缺点。</w:t>
      </w:r>
    </w:p>
    <w:p>
      <w:pPr>
        <w:jc w:val="both"/>
      </w:pPr>
      <w:r>
        <w:rPr/>
        <w:t xml:space="preserve"/>
      </w:r>
    </w:p>
    <w:p>
      <w:pPr>
        <w:jc w:val="both"/>
      </w:pPr>
      <w:r>
        <w:rPr/>
        <w:t xml:space="preserve">9. 没有平等地呈现双方：文章只关注了“Digestion-ligation-only Hi-C”方法的优势，并没有提供其他方法或观点的平衡报道。这种不平等报道可能会导致读者对该领域中其他方法或观点产生误解。</w:t>
      </w:r>
    </w:p>
    <w:p>
      <w:pPr>
        <w:jc w:val="both"/>
      </w:pPr>
      <w:r>
        <w:rPr/>
        <w:t xml:space="preserve"/>
      </w:r>
    </w:p>
    <w:p>
      <w:pPr>
        <w:jc w:val="both"/>
      </w:pPr>
      <w:r>
        <w:rPr/>
        <w:t xml:space="preserve">总之，上述文章在一些方面存在潜在问题，包括片面报道、无根据主张、缺失的考虑点和证据，以及宣传内容和偏袒。读者应该保持批判思维，并寻找更多来源来获得全面的信息。</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其他方法的优点和局限性
</w:t>
      </w:r>
    </w:p>
    <w:p>
      <w:pPr>
        <w:spacing w:after="0"/>
        <w:numPr>
          <w:ilvl w:val="0"/>
          <w:numId w:val="2"/>
        </w:numPr>
      </w:pPr>
      <w:r>
        <w:rPr/>
        <w:t xml:space="preserve">Digestion-ligation-only Hi-C方法的效率和成本效益的证据
</w:t>
      </w:r>
    </w:p>
    <w:p>
      <w:pPr>
        <w:spacing w:after="0"/>
        <w:numPr>
          <w:ilvl w:val="0"/>
          <w:numId w:val="2"/>
        </w:numPr>
      </w:pPr>
      <w:r>
        <w:rPr/>
        <w:t xml:space="preserve">Digestion-ligation-only Hi-C方法的局限性和挑战
</w:t>
      </w:r>
    </w:p>
    <w:p>
      <w:pPr>
        <w:spacing w:after="0"/>
        <w:numPr>
          <w:ilvl w:val="0"/>
          <w:numId w:val="2"/>
        </w:numPr>
      </w:pPr>
      <w:r>
        <w:rPr/>
        <w:t xml:space="preserve">Digestion-ligation-only Hi-C方法的实验证据
</w:t>
      </w:r>
    </w:p>
    <w:p>
      <w:pPr>
        <w:numPr>
          <w:ilvl w:val="0"/>
          <w:numId w:val="2"/>
        </w:numPr>
      </w:pPr>
      <w:r>
        <w:rPr/>
        <w:t xml:space="preserve">其他学者对Digestion-ligation-only Hi-C方法的观点和批评</w:t>
      </w:r>
    </w:p>
    <w:p>
      <w:pPr>
        <w:pStyle w:val="Heading1"/>
      </w:pPr>
      <w:bookmarkStart w:id="6" w:name="_Toc6"/>
      <w:r>
        <w:t>Report location:</w:t>
      </w:r>
      <w:bookmarkEnd w:id="6"/>
    </w:p>
    <w:p>
      <w:hyperlink r:id="rId8" w:history="1">
        <w:r>
          <w:rPr>
            <w:color w:val="2980b9"/>
            <w:u w:val="single"/>
          </w:rPr>
          <w:t xml:space="preserve">https://www.fullpicture.app/item/ca34688e496077fae8fa99593f0f9477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FB9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https://www.nature.com/articles/s41588-018-0111-2/" TargetMode="External"/><Relationship Id="rId8" Type="http://schemas.openxmlformats.org/officeDocument/2006/relationships/hyperlink" Target="https://www.fullpicture.app/item/ca34688e496077fae8fa99593f0f94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2023-12-17T13:46:39+01:00</dcterms:created>
  <dcterms:modified xsi:type="dcterms:W3CDTF">2023-12-17T13:46:39+01:00</dcterms:modified>
</cp:coreProperties>
</file>

<file path=docProps/custom.xml><?xml version="1.0" encoding="utf-8"?>
<Properties xmlns="http://schemas.openxmlformats.org/officeDocument/2006/custom-properties" xmlns:vt="http://schemas.openxmlformats.org/officeDocument/2006/docPropsVTypes"/>
</file>