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peroxometallic intermediaries present on polyoxometalates nanoparticles surface on the adipic acid synthesis - ScienceDirect</w:t>
      </w:r>
      <w:br/>
      <w:hyperlink r:id="rId7" w:history="1">
        <w:r>
          <w:rPr>
            <w:color w:val="2980b9"/>
            <w:u w:val="single"/>
          </w:rPr>
          <w:t xml:space="preserve">https://www.sciencedirect.com/science/article/pii/S1381116914003264</w:t>
        </w:r>
      </w:hyperlink>
    </w:p>
    <w:p>
      <w:pPr>
        <w:pStyle w:val="Heading1"/>
      </w:pPr>
      <w:bookmarkStart w:id="2" w:name="_Toc2"/>
      <w:r>
        <w:t>Article summary:</w:t>
      </w:r>
      <w:bookmarkEnd w:id="2"/>
    </w:p>
    <w:p>
      <w:pPr>
        <w:jc w:val="both"/>
      </w:pPr>
      <w:r>
        <w:rPr/>
        <w:t xml:space="preserve">1. Adipic acid synthesis can be achieved through cyclohexene oxidation by hydrogen peroxide catalyzed by polyoxometalates (POM).</w:t>
      </w:r>
    </w:p>
    <w:p>
      <w:pPr>
        <w:jc w:val="both"/>
      </w:pPr>
      <w:r>
        <w:rPr/>
        <w:t xml:space="preserve">2. Peroxopolyoxometalates intermediaries are the truly responsible species of POM's salts catalytic activity and solubility.</w:t>
      </w:r>
    </w:p>
    <w:p>
      <w:pPr>
        <w:jc w:val="both"/>
      </w:pPr>
      <w:r>
        <w:rPr/>
        <w:t xml:space="preserve">3. Acetic acid stabilizes the peroxide of hydrogen against its decomposition, positively affecting the reaction.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该文章主要介绍了利用过氧化物金属中间体催化剂合成己二酸的研究。然而，该文章存在一些问题和偏见。</w:t>
      </w:r>
    </w:p>
    <w:p>
      <w:pPr>
        <w:jc w:val="both"/>
      </w:pPr>
      <w:r>
        <w:rPr/>
        <w:t xml:space="preserve"/>
      </w:r>
    </w:p>
    <w:p>
      <w:pPr>
        <w:jc w:val="both"/>
      </w:pPr>
      <w:r>
        <w:rPr/>
        <w:t xml:space="preserve">首先，该文章没有提及可能的风险和环境影响。虽然使用过氧化物金属中间体催化剂可以减少对有害氧化剂的使用，但是这种方法是否会产生其他有害物质或者对环境造成其他影响并没有得到充分考虑。</w:t>
      </w:r>
    </w:p>
    <w:p>
      <w:pPr>
        <w:jc w:val="both"/>
      </w:pPr>
      <w:r>
        <w:rPr/>
        <w:t xml:space="preserve"/>
      </w:r>
    </w:p>
    <w:p>
      <w:pPr>
        <w:jc w:val="both"/>
      </w:pPr>
      <w:r>
        <w:rPr/>
        <w:t xml:space="preserve">其次，该文章只关注了催化剂的活性和效率，并没有探讨其可能的毒性或其他不良影响。此外，该文章也没有提供足够的证据来支持其所提出的主张。</w:t>
      </w:r>
    </w:p>
    <w:p>
      <w:pPr>
        <w:jc w:val="both"/>
      </w:pPr>
      <w:r>
        <w:rPr/>
        <w:t xml:space="preserve"/>
      </w:r>
    </w:p>
    <w:p>
      <w:pPr>
        <w:jc w:val="both"/>
      </w:pPr>
      <w:r>
        <w:rPr/>
        <w:t xml:space="preserve">此外，该文章还存在一些片面报道和偏袒。例如，在介绍使用过氧化物金属中间体催化剂合成己二酸时，作者只提到了优点，并没有探讨其缺点或潜在风险。</w:t>
      </w:r>
    </w:p>
    <w:p>
      <w:pPr>
        <w:jc w:val="both"/>
      </w:pPr>
      <w:r>
        <w:rPr/>
        <w:t xml:space="preserve"/>
      </w:r>
    </w:p>
    <w:p>
      <w:pPr>
        <w:jc w:val="both"/>
      </w:pPr>
      <w:r>
        <w:rPr/>
        <w:t xml:space="preserve">总之，尽管该文章提供了一些有价值的信息，但是它也存在一些问题和偏见。为了更全面地评估这种方法的可行性和安全性，需要进行更深入、客观、平等地研究和分析。</w:t>
      </w:r>
    </w:p>
    <w:p>
      <w:pPr>
        <w:pStyle w:val="Heading1"/>
      </w:pPr>
      <w:bookmarkStart w:id="5" w:name="_Toc5"/>
      <w:r>
        <w:t>Topics for further research:</w:t>
      </w:r>
      <w:bookmarkEnd w:id="5"/>
    </w:p>
    <w:p>
      <w:pPr>
        <w:spacing w:after="0"/>
        <w:numPr>
          <w:ilvl w:val="0"/>
          <w:numId w:val="2"/>
        </w:numPr>
      </w:pPr>
      <w:r>
        <w:rPr/>
        <w:t xml:space="preserve">Environmental impact of metal peroxide catalysts
</w:t>
      </w:r>
    </w:p>
    <w:p>
      <w:pPr>
        <w:spacing w:after="0"/>
        <w:numPr>
          <w:ilvl w:val="0"/>
          <w:numId w:val="2"/>
        </w:numPr>
      </w:pPr>
      <w:r>
        <w:rPr/>
        <w:t xml:space="preserve">Toxicity and adverse effects of metal peroxide catalysts
</w:t>
      </w:r>
    </w:p>
    <w:p>
      <w:pPr>
        <w:spacing w:after="0"/>
        <w:numPr>
          <w:ilvl w:val="0"/>
          <w:numId w:val="2"/>
        </w:numPr>
      </w:pPr>
      <w:r>
        <w:rPr/>
        <w:t xml:space="preserve">Evidence supporting the claims made in the article
</w:t>
      </w:r>
    </w:p>
    <w:p>
      <w:pPr>
        <w:spacing w:after="0"/>
        <w:numPr>
          <w:ilvl w:val="0"/>
          <w:numId w:val="2"/>
        </w:numPr>
      </w:pPr>
      <w:r>
        <w:rPr/>
        <w:t xml:space="preserve">Potential risks and drawbacks of using metal peroxide catalysts
</w:t>
      </w:r>
    </w:p>
    <w:p>
      <w:pPr>
        <w:spacing w:after="0"/>
        <w:numPr>
          <w:ilvl w:val="0"/>
          <w:numId w:val="2"/>
        </w:numPr>
      </w:pPr>
      <w:r>
        <w:rPr/>
        <w:t xml:space="preserve">Balanced reporting on the advantages and disadvantages of metal peroxide catalysts
</w:t>
      </w:r>
    </w:p>
    <w:p>
      <w:pPr>
        <w:numPr>
          <w:ilvl w:val="0"/>
          <w:numId w:val="2"/>
        </w:numPr>
      </w:pPr>
      <w:r>
        <w:rPr/>
        <w:t xml:space="preserve">Objective and comprehensive analysis of the feasibility and safety of this method.</w:t>
      </w:r>
    </w:p>
    <w:p>
      <w:pPr>
        <w:pStyle w:val="Heading1"/>
      </w:pPr>
      <w:bookmarkStart w:id="6" w:name="_Toc6"/>
      <w:r>
        <w:t>Report location:</w:t>
      </w:r>
      <w:bookmarkEnd w:id="6"/>
    </w:p>
    <w:p>
      <w:hyperlink r:id="rId8" w:history="1">
        <w:r>
          <w:rPr>
            <w:color w:val="2980b9"/>
            <w:u w:val="single"/>
          </w:rPr>
          <w:t xml:space="preserve">https://www.fullpicture.app/item/ca2d34e098ef4e0727311a5216c44004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7D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1116914003264" TargetMode="External"/><Relationship Id="rId8" Type="http://schemas.openxmlformats.org/officeDocument/2006/relationships/hyperlink" Target="https://www.fullpicture.app/item/ca2d34e098ef4e0727311a5216c440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2024-01-03T04:19:48+01:00</dcterms:created>
  <dcterms:modified xsi:type="dcterms:W3CDTF">2024-01-03T04:19:48+01:00</dcterms:modified>
</cp:coreProperties>
</file>

<file path=docProps/custom.xml><?xml version="1.0" encoding="utf-8"?>
<Properties xmlns="http://schemas.openxmlformats.org/officeDocument/2006/custom-properties" xmlns:vt="http://schemas.openxmlformats.org/officeDocument/2006/docPropsVTypes"/>
</file>