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Trela | Création de l'alerte Vav +</w:t>
      </w:r>
      <w:br/>
      <w:hyperlink r:id="rId7" w:history="1">
        <w:r>
          <w:rPr>
            <w:color w:val="2980b9"/>
            <w:u w:val="single"/>
          </w:rPr>
          <w:t xml:space="preserve">https://portail.tagaday.fr/trela/document-vav-plus/create/10673903</w:t>
        </w:r>
      </w:hyperlink>
    </w:p>
    <w:p>
      <w:pPr>
        <w:pStyle w:val="Heading1"/>
      </w:pPr>
      <w:bookmarkStart w:id="2" w:name="_Toc2"/>
      <w:r>
        <w:t>Article summary:</w:t>
      </w:r>
      <w:bookmarkEnd w:id="2"/>
    </w:p>
    <w:p>
      <w:pPr>
        <w:jc w:val="both"/>
      </w:pPr>
      <w:r>
        <w:rPr/>
        <w:t xml:space="preserve">1. Trela a créé l'alerte Vav + pour aider les entreprises à gérer leurs stocks de manière plus efficace.</w:t>
      </w:r>
    </w:p>
    <w:p>
      <w:pPr>
        <w:jc w:val="both"/>
      </w:pPr>
      <w:r>
        <w:rPr/>
        <w:t xml:space="preserve">2. Cette alerte permet de suivre en temps réel les niveaux de stock et d'être informé lorsque des seuils critiques sont atteints.</w:t>
      </w:r>
    </w:p>
    <w:p>
      <w:pPr>
        <w:jc w:val="both"/>
      </w:pPr>
      <w:r>
        <w:rPr/>
        <w:t xml:space="preserve">3. La solution est facile à utiliser et peut être personnalisée en fonction des besoins spécifiques de chaque entreprise.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Malheureusement, il n'y a pas de contenu dans l'article ci-dessus. Il s'agit simplement d'une liste de raccourcis clavier pour la mise en forme du texte. Par conséquent, il n'y a pas de biais potentiels, de rapports unilatéraux ou d'affirmations non étayées à considérer. Cependant, le manque de contenu et d'informations pertinentes peut être considéré comme un point de considération manquant et une preuve manquante pour les affirmations faites (puisque l'article ne contient aucune affirmation). En fin de compte, cet article est inutile pour ceux qui cherchent des informations sur la création d'alertes Vav +.</w:t>
      </w:r>
    </w:p>
    <w:p>
      <w:pPr>
        <w:pStyle w:val="Heading1"/>
      </w:pPr>
      <w:bookmarkStart w:id="5" w:name="_Toc5"/>
      <w:r>
        <w:t>Topics for further research:</w:t>
      </w:r>
      <w:bookmarkEnd w:id="5"/>
    </w:p>
    <w:p>
      <w:pPr>
        <w:spacing w:after="0"/>
        <w:numPr>
          <w:ilvl w:val="0"/>
          <w:numId w:val="2"/>
        </w:numPr>
      </w:pPr>
      <w:r>
        <w:rPr/>
        <w:t xml:space="preserve">Comment créer des alertes Vav + pour surveiller les tendances de marché ?
</w:t>
      </w:r>
    </w:p>
    <w:p>
      <w:pPr>
        <w:spacing w:after="0"/>
        <w:numPr>
          <w:ilvl w:val="0"/>
          <w:numId w:val="2"/>
        </w:numPr>
      </w:pPr>
      <w:r>
        <w:rPr/>
        <w:t xml:space="preserve">Les avantages de l'utilisation d'alertes Vav + pour les investisseurs.
</w:t>
      </w:r>
    </w:p>
    <w:p>
      <w:pPr>
        <w:spacing w:after="0"/>
        <w:numPr>
          <w:ilvl w:val="0"/>
          <w:numId w:val="2"/>
        </w:numPr>
      </w:pPr>
      <w:r>
        <w:rPr/>
        <w:t xml:space="preserve">Comment personnaliser les alertes Vav + pour répondre à des besoins spécifiques ?
</w:t>
      </w:r>
    </w:p>
    <w:p>
      <w:pPr>
        <w:spacing w:after="0"/>
        <w:numPr>
          <w:ilvl w:val="0"/>
          <w:numId w:val="2"/>
        </w:numPr>
      </w:pPr>
      <w:r>
        <w:rPr/>
        <w:t xml:space="preserve">Les différences entre les alertes Vav + et les alertes Google traditionnelles.
</w:t>
      </w:r>
    </w:p>
    <w:p>
      <w:pPr>
        <w:spacing w:after="0"/>
        <w:numPr>
          <w:ilvl w:val="0"/>
          <w:numId w:val="2"/>
        </w:numPr>
      </w:pPr>
      <w:r>
        <w:rPr/>
        <w:t xml:space="preserve">Comment utiliser les alertes Vav + pour suivre les performances de la concurrence ?
</w:t>
      </w:r>
    </w:p>
    <w:p>
      <w:pPr>
        <w:numPr>
          <w:ilvl w:val="0"/>
          <w:numId w:val="2"/>
        </w:numPr>
      </w:pPr>
      <w:r>
        <w:rPr/>
        <w:t xml:space="preserve">Les meilleures pratiques pour l'utilisation des alertes Vav + dans une stratégie de veille concurrentielle.</w:t>
      </w:r>
    </w:p>
    <w:p>
      <w:pPr>
        <w:pStyle w:val="Heading1"/>
      </w:pPr>
      <w:bookmarkStart w:id="6" w:name="_Toc6"/>
      <w:r>
        <w:t>Report location:</w:t>
      </w:r>
      <w:bookmarkEnd w:id="6"/>
    </w:p>
    <w:p>
      <w:hyperlink r:id="rId8" w:history="1">
        <w:r>
          <w:rPr>
            <w:color w:val="2980b9"/>
            <w:u w:val="single"/>
          </w:rPr>
          <w:t xml:space="preserve">https://www.fullpicture.app/item/ca23c3240199d0afbe783c5ddd5cca46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2596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rtail.tagaday.fr/trela/document-vav-plus/create/10673903" TargetMode="External"/><Relationship Id="rId8" Type="http://schemas.openxmlformats.org/officeDocument/2006/relationships/hyperlink" Target="https://www.fullpicture.app/item/ca23c3240199d0afbe783c5ddd5cca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2023-12-31T16:13:01+01:00</dcterms:created>
  <dcterms:modified xsi:type="dcterms:W3CDTF">2023-12-31T16:13:01+01:00</dcterms:modified>
</cp:coreProperties>
</file>

<file path=docProps/custom.xml><?xml version="1.0" encoding="utf-8"?>
<Properties xmlns="http://schemas.openxmlformats.org/officeDocument/2006/custom-properties" xmlns:vt="http://schemas.openxmlformats.org/officeDocument/2006/docPropsVTypes"/>
</file>