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Enhancement of carbon dioxide capture by amine‐modified rice husk mesoporous material - Boonpoke - 2016 - Environmental Progress &amp; Sustainable Energy - Wiley Online Library</w:t>
      </w:r>
      <w:br/>
      <w:hyperlink r:id="rId7" w:history="1">
        <w:r>
          <w:rPr>
            <w:color w:val="2980b9"/>
            <w:u w:val="single"/>
          </w:rPr>
          <w:t xml:space="preserve">https://aiche.onlinelibrary.wiley.com/doi/10.1002/ep.12423</w:t>
        </w:r>
      </w:hyperlink>
    </w:p>
    <w:p>
      <w:pPr>
        <w:pStyle w:val="Heading1"/>
      </w:pPr>
      <w:bookmarkStart w:id="2" w:name="_Toc2"/>
      <w:r>
        <w:t>Article summary:</w:t>
      </w:r>
      <w:bookmarkEnd w:id="2"/>
    </w:p>
    <w:p>
      <w:pPr>
        <w:jc w:val="both"/>
      </w:pPr>
      <w:r>
        <w:rPr/>
        <w:t xml:space="preserve">1. Fossil fuel combustion is the main source of global primary energy and contributes to CO2 emissions, which leads to global warming.</w:t>
      </w:r>
    </w:p>
    <w:p>
      <w:pPr>
        <w:jc w:val="both"/>
      </w:pPr>
      <w:r>
        <w:rPr/>
        <w:t xml:space="preserve">2. Carbon capture and sequestration technology (CCS) is considered a promising technique for reducing CO2 emissions.</w:t>
      </w:r>
    </w:p>
    <w:p>
      <w:pPr>
        <w:jc w:val="both"/>
      </w:pPr>
      <w:r>
        <w:rPr/>
        <w:t xml:space="preserve">3. Various capture technologies have been developed, including adsorption, amine-functionalized sorbents, membrane separation, and chemical absorption processes.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偏见及其来源：文章没有明确提到任何潜在偏见或来源。然而，由于文章的目的是探讨二氧化碳捕获技术的增强，可能存在作者对这种技术的偏好或倾向。</w:t>
      </w:r>
    </w:p>
    <w:p>
      <w:pPr>
        <w:jc w:val="both"/>
      </w:pPr>
      <w:r>
        <w:rPr/>
        <w:t xml:space="preserve"/>
      </w:r>
    </w:p>
    <w:p>
      <w:pPr>
        <w:jc w:val="both"/>
      </w:pPr>
      <w:r>
        <w:rPr/>
        <w:t xml:space="preserve">2. 片面报道：文章只关注了二氧化碳捕获技术的增强，没有提及其他可能存在的解决方案或替代方法。这种片面报道可能导致读者对问题的整体理解不完整。</w:t>
      </w:r>
    </w:p>
    <w:p>
      <w:pPr>
        <w:jc w:val="both"/>
      </w:pPr>
      <w:r>
        <w:rPr/>
        <w:t xml:space="preserve"/>
      </w:r>
    </w:p>
    <w:p>
      <w:pPr>
        <w:jc w:val="both"/>
      </w:pPr>
      <w:r>
        <w:rPr/>
        <w:t xml:space="preserve">3. 无根据的主张：文章声称二氧化碳捕获和封存技术是减少温室气体排放的有希望方法，但没有提供足够的证据来支持这一主张。缺乏相关数据和研究结果使得读者难以评估该技术在实际应用中的可行性和效果。</w:t>
      </w:r>
    </w:p>
    <w:p>
      <w:pPr>
        <w:jc w:val="both"/>
      </w:pPr>
      <w:r>
        <w:rPr/>
        <w:t xml:space="preserve"/>
      </w:r>
    </w:p>
    <w:p>
      <w:pPr>
        <w:jc w:val="both"/>
      </w:pPr>
      <w:r>
        <w:rPr/>
        <w:t xml:space="preserve">4. 缺失的考虑点：文章未涉及二氧化碳捕获和封存技术可能带来的环境风险和副作用。例如，封存地下储层中大量二氧化碳可能导致地震活动或地质变形。这些潜在风险应该被纳入讨论，以便读者能够全面了解该技术的利弊。</w:t>
      </w:r>
    </w:p>
    <w:p>
      <w:pPr>
        <w:jc w:val="both"/>
      </w:pPr>
      <w:r>
        <w:rPr/>
        <w:t xml:space="preserve"/>
      </w:r>
    </w:p>
    <w:p>
      <w:pPr>
        <w:jc w:val="both"/>
      </w:pPr>
      <w:r>
        <w:rPr/>
        <w:t xml:space="preserve">5. 所提出主张的缺失证据：文章中提到了不同的二氧化碳捕获技术，但没有提供足够的证据来支持这些技术在实际应用中的效果和可行性。缺乏相关研究结果和数据使得读者难以判断这些技术是否真正有效。</w:t>
      </w:r>
    </w:p>
    <w:p>
      <w:pPr>
        <w:jc w:val="both"/>
      </w:pPr>
      <w:r>
        <w:rPr/>
        <w:t xml:space="preserve"/>
      </w:r>
    </w:p>
    <w:p>
      <w:pPr>
        <w:jc w:val="both"/>
      </w:pPr>
      <w:r>
        <w:rPr/>
        <w:t xml:space="preserve">6. 未探索的反驳：文章没有涉及任何可能存在的反对意见或批评观点。一个全面的分析应该包括对不同观点和争议问题的探讨，以便读者能够形成自己的判断。</w:t>
      </w:r>
    </w:p>
    <w:p>
      <w:pPr>
        <w:jc w:val="both"/>
      </w:pPr>
      <w:r>
        <w:rPr/>
        <w:t xml:space="preserve"/>
      </w:r>
    </w:p>
    <w:p>
      <w:pPr>
        <w:jc w:val="both"/>
      </w:pPr>
      <w:r>
        <w:rPr/>
        <w:t xml:space="preserve">7. 宣传内容：文章似乎更像是一篇宣传二氧化碳捕获技术增强方法的文献综述，而不是一个客观评估和分析。这种宣传性质可能导致读者对该技术过于乐观或误导。</w:t>
      </w:r>
    </w:p>
    <w:p>
      <w:pPr>
        <w:jc w:val="both"/>
      </w:pPr>
      <w:r>
        <w:rPr/>
        <w:t xml:space="preserve"/>
      </w:r>
    </w:p>
    <w:p>
      <w:pPr>
        <w:jc w:val="both"/>
      </w:pPr>
      <w:r>
        <w:rPr/>
        <w:t xml:space="preserve">8. 偏袒：文章没有平等地呈现双方观点或争议问题。作者只关注二氧化碳捕获技术增强方法的优势，而忽略了其他可能存在的解决方案或替代方法。</w:t>
      </w:r>
    </w:p>
    <w:p>
      <w:pPr>
        <w:jc w:val="both"/>
      </w:pPr>
      <w:r>
        <w:rPr/>
        <w:t xml:space="preserve"/>
      </w:r>
    </w:p>
    <w:p>
      <w:pPr>
        <w:jc w:val="both"/>
      </w:pPr>
      <w:r>
        <w:rPr/>
        <w:t xml:space="preserve">总体而言，上述文章在讨论二氧化碳捕获技术增强方法时存在一些问题。它缺乏对其他解决方案的全面讨论，没有提供足够的证据来支持所提出的主张，并忽略了潜在的环境风险和副作用。此外，文章似乎更像是一篇宣传性质的文献综述，而不是一个客观评估和分析。因此，读者应该对其中的内容保持审慎，并寻找更多相关信息以形成自己的判断。</w:t>
      </w:r>
    </w:p>
    <w:p>
      <w:pPr>
        <w:pStyle w:val="Heading1"/>
      </w:pPr>
      <w:bookmarkStart w:id="5" w:name="_Toc5"/>
      <w:r>
        <w:t>Topics for further research:</w:t>
      </w:r>
      <w:bookmarkEnd w:id="5"/>
    </w:p>
    <w:p>
      <w:pPr>
        <w:spacing w:after="0"/>
        <w:numPr>
          <w:ilvl w:val="0"/>
          <w:numId w:val="2"/>
        </w:numPr>
      </w:pPr>
      <w:r>
        <w:rPr/>
        <w:t xml:space="preserve">潜在偏见或来源
</w:t>
      </w:r>
    </w:p>
    <w:p>
      <w:pPr>
        <w:spacing w:after="0"/>
        <w:numPr>
          <w:ilvl w:val="0"/>
          <w:numId w:val="2"/>
        </w:numPr>
      </w:pPr>
      <w:r>
        <w:rPr/>
        <w:t xml:space="preserve">其他解决方案或替代方法
</w:t>
      </w:r>
    </w:p>
    <w:p>
      <w:pPr>
        <w:spacing w:after="0"/>
        <w:numPr>
          <w:ilvl w:val="0"/>
          <w:numId w:val="2"/>
        </w:numPr>
      </w:pPr>
      <w:r>
        <w:rPr/>
        <w:t xml:space="preserve">二氧化碳捕获和封存技术的可行性和效果的证据
</w:t>
      </w:r>
    </w:p>
    <w:p>
      <w:pPr>
        <w:spacing w:after="0"/>
        <w:numPr>
          <w:ilvl w:val="0"/>
          <w:numId w:val="2"/>
        </w:numPr>
      </w:pPr>
      <w:r>
        <w:rPr/>
        <w:t xml:space="preserve">环境风险和副作用
</w:t>
      </w:r>
    </w:p>
    <w:p>
      <w:pPr>
        <w:spacing w:after="0"/>
        <w:numPr>
          <w:ilvl w:val="0"/>
          <w:numId w:val="2"/>
        </w:numPr>
      </w:pPr>
      <w:r>
        <w:rPr/>
        <w:t xml:space="preserve">不同二氧化碳捕获技术的效果和可行性的证据
</w:t>
      </w:r>
    </w:p>
    <w:p>
      <w:pPr>
        <w:numPr>
          <w:ilvl w:val="0"/>
          <w:numId w:val="2"/>
        </w:numPr>
      </w:pPr>
      <w:r>
        <w:rPr/>
        <w:t xml:space="preserve">反对意见或批评观点</w:t>
      </w:r>
    </w:p>
    <w:p>
      <w:pPr>
        <w:pStyle w:val="Heading1"/>
      </w:pPr>
      <w:bookmarkStart w:id="6" w:name="_Toc6"/>
      <w:r>
        <w:t>Report location:</w:t>
      </w:r>
      <w:bookmarkEnd w:id="6"/>
    </w:p>
    <w:p>
      <w:hyperlink r:id="rId8" w:history="1">
        <w:r>
          <w:rPr>
            <w:color w:val="2980b9"/>
            <w:u w:val="single"/>
          </w:rPr>
          <w:t xml:space="preserve">https://www.fullpicture.app/item/c9531209bfd72ac7ffbb1f69417680c7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F59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iche.onlinelibrary.wiley.com/doi/10.1002/ep.12423" TargetMode="External"/><Relationship Id="rId8" Type="http://schemas.openxmlformats.org/officeDocument/2006/relationships/hyperlink" Target="https://www.fullpicture.app/item/c9531209bfd72ac7ffbb1f69417680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2024-01-11T04:54:59+01:00</dcterms:created>
  <dcterms:modified xsi:type="dcterms:W3CDTF">2024-01-11T04:54:59+01:00</dcterms:modified>
</cp:coreProperties>
</file>

<file path=docProps/custom.xml><?xml version="1.0" encoding="utf-8"?>
<Properties xmlns="http://schemas.openxmlformats.org/officeDocument/2006/custom-properties" xmlns:vt="http://schemas.openxmlformats.org/officeDocument/2006/docPropsVTypes"/>
</file>