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3D-Printed Parts Don’t Slow Down This Speedy Printer | Hackaday</w:t>
      </w:r>
      <w:br/>
      <w:hyperlink r:id="rId7" w:history="1">
        <w:r>
          <w:rPr>
            <w:color w:val="2980b9"/>
            <w:u w:val="single"/>
          </w:rPr>
          <w:t xml:space="preserve">https://hackaday.com/2023/03/21/3d-printed-parts-dont-slow-down-this-speedy-printer/</w:t>
        </w:r>
      </w:hyperlink>
    </w:p>
    <w:p>
      <w:pPr>
        <w:pStyle w:val="Heading1"/>
      </w:pPr>
      <w:bookmarkStart w:id="2" w:name="_Toc2"/>
      <w:r>
        <w:t>Article summary:</w:t>
      </w:r>
      <w:bookmarkEnd w:id="2"/>
    </w:p>
    <w:p>
      <w:pPr>
        <w:jc w:val="both"/>
      </w:pPr>
      <w:r>
        <w:rPr/>
        <w:t xml:space="preserve">1. Le 100 est une imprimante 3D rapide qui peut produire des impressions de haute qualité en un dixième du temps d'une imprimante ordinaire.</w:t>
      </w:r>
    </w:p>
    <w:p>
      <w:pPr>
        <w:jc w:val="both"/>
      </w:pPr>
      <w:r>
        <w:rPr/>
        <w:t xml:space="preserve">2. La plupart des pièces de l'imprimante, y compris la structure, sont imprimées en 3D, ce qui est inhabituel pour les imprimantes rapides.</w:t>
      </w:r>
    </w:p>
    <w:p>
      <w:pPr>
        <w:jc w:val="both"/>
      </w:pPr>
      <w:r>
        <w:rPr/>
        <w:t xml:space="preserve">3. Le design de l'imprimante vise à maintenir un centre de gravité compact pour gérer les vibrations du cadre et permettre une accélération allant jusqu'à 100 000 mm/s².</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une imprimante 3D rapide et intéressante appelée "The 100", qui peut produire des impressions de haute qualité en un dixième du temps d'une imprimante ordinaire. L'auteur souligne que ce qui rend cette imprimante unique, c'est qu'elle est principalement construite à partir de pièces imprimées en 3D, y compris le cadre, contrairement aux autres constructions d'imprimantes rapides qui évitent généralement les éléments structurels imprimés. L'article mentionne également que la conception de l'imprimante vise à maintenir le centre de gravité de tous les composants dans une zone très restreinte pour gérer les vibrations du cadre qui limitent la qualité d'impression.</w:t>
      </w:r>
    </w:p>
    <w:p>
      <w:pPr>
        <w:jc w:val="both"/>
      </w:pPr>
      <w:r>
        <w:rPr/>
        <w:t xml:space="preserve"/>
      </w:r>
    </w:p>
    <w:p>
      <w:pPr>
        <w:jc w:val="both"/>
      </w:pPr>
      <w:r>
        <w:rPr/>
        <w:t xml:space="preserve">Cependant, l'article manque de détails sur les spécifications techniques et les performances réelles de l'imprimante. Bien que l'auteur mentionne que l'imprimante peut atteindre une vitesse de 400 mm/s et une accélération impressionnante de 100 000 mm/s², il n'y a pas suffisamment d'informations sur la qualité des impressions réalisées à cette vitesse élevée. De plus, il n'y a pas non plus d'informations sur le coût ou la disponibilité des pièces nécessaires pour construire cette imprimante.</w:t>
      </w:r>
    </w:p>
    <w:p>
      <w:pPr>
        <w:jc w:val="both"/>
      </w:pPr>
      <w:r>
        <w:rPr/>
        <w:t xml:space="preserve"/>
      </w:r>
    </w:p>
    <w:p>
      <w:pPr>
        <w:jc w:val="both"/>
      </w:pPr>
      <w:r>
        <w:rPr/>
        <w:t xml:space="preserve">Le biais potentiel dans cet article est que l'auteur semble être un fan inconditionnel des imprimantes rapides et ne fournit pas suffisamment d'informations objectives sur les avantages et les inconvénients potentiels de ces machines. Il est également possible que l'article soit promotionnel pour "The 100" ou pour Matt the Printing Nerd, dont le nom apparaît plusieurs fois dans l'article.</w:t>
      </w:r>
    </w:p>
    <w:p>
      <w:pPr>
        <w:jc w:val="both"/>
      </w:pPr>
      <w:r>
        <w:rPr/>
        <w:t xml:space="preserve"/>
      </w:r>
    </w:p>
    <w:p>
      <w:pPr>
        <w:jc w:val="both"/>
      </w:pPr>
      <w:r>
        <w:rPr/>
        <w:t xml:space="preserve">En fin de compte, bien que cet article soit intéressant pour ceux qui s'intéressent aux imprimantes rapides et à la technologie d'impression 3D en général, il manque certaines informations importantes pour permettre une analyse critique complète.</w:t>
      </w:r>
    </w:p>
    <w:p>
      <w:pPr>
        <w:pStyle w:val="Heading1"/>
      </w:pPr>
      <w:bookmarkStart w:id="5" w:name="_Toc5"/>
      <w:r>
        <w:t>Topics for further research:</w:t>
      </w:r>
      <w:bookmarkEnd w:id="5"/>
    </w:p>
    <w:p>
      <w:pPr>
        <w:spacing w:after="0"/>
        <w:numPr>
          <w:ilvl w:val="0"/>
          <w:numId w:val="2"/>
        </w:numPr>
      </w:pPr>
      <w:r>
        <w:rPr/>
        <w:t xml:space="preserve">Quelles sont les spécifications techniques complètes de l'imprimante 3D The 100 et quelles sont ses performances réelles en termes de qualité d'impression à haute vitesse ?
</w:t>
      </w:r>
    </w:p>
    <w:p>
      <w:pPr>
        <w:spacing w:after="0"/>
        <w:numPr>
          <w:ilvl w:val="0"/>
          <w:numId w:val="2"/>
        </w:numPr>
      </w:pPr>
      <w:r>
        <w:rPr/>
        <w:t xml:space="preserve">Quel est le coût approximatif des pièces nécessaires pour construire The 100 et où peut-on les trouver ?
</w:t>
      </w:r>
    </w:p>
    <w:p>
      <w:pPr>
        <w:spacing w:after="0"/>
        <w:numPr>
          <w:ilvl w:val="0"/>
          <w:numId w:val="2"/>
        </w:numPr>
      </w:pPr>
      <w:r>
        <w:rPr/>
        <w:t xml:space="preserve">Quels sont les avantages et les inconvénients potentiels des imprimantes rapides comme The 100 par rapport aux imprimantes 3D traditionnelles ?
</w:t>
      </w:r>
    </w:p>
    <w:p>
      <w:pPr>
        <w:spacing w:after="0"/>
        <w:numPr>
          <w:ilvl w:val="0"/>
          <w:numId w:val="2"/>
        </w:numPr>
      </w:pPr>
      <w:r>
        <w:rPr/>
        <w:t xml:space="preserve">Comment la conception de The 100 permet-elle de gérer les vibrations du cadre et d'améliorer la qualité d'impression ?
</w:t>
      </w:r>
    </w:p>
    <w:p>
      <w:pPr>
        <w:spacing w:after="0"/>
        <w:numPr>
          <w:ilvl w:val="0"/>
          <w:numId w:val="2"/>
        </w:numPr>
      </w:pPr>
      <w:r>
        <w:rPr/>
        <w:t xml:space="preserve">Quels sont les autres projets d'imprimantes 3D rapides similaires à The 100 et comment se comparent-ils en termes de performances et de coûts ?
</w:t>
      </w:r>
    </w:p>
    <w:p>
      <w:pPr>
        <w:numPr>
          <w:ilvl w:val="0"/>
          <w:numId w:val="2"/>
        </w:numPr>
      </w:pPr>
      <w:r>
        <w:rPr/>
        <w:t xml:space="preserve">Quels sont les domaines d'application potentiels pour les imprimantes 3D rapides comme The 100 et comment peuvent-elles être utilisées dans l'industrie et la recherche ?</w:t>
      </w:r>
    </w:p>
    <w:p>
      <w:pPr>
        <w:pStyle w:val="Heading1"/>
      </w:pPr>
      <w:bookmarkStart w:id="6" w:name="_Toc6"/>
      <w:r>
        <w:t>Report location:</w:t>
      </w:r>
      <w:bookmarkEnd w:id="6"/>
    </w:p>
    <w:p>
      <w:hyperlink r:id="rId8" w:history="1">
        <w:r>
          <w:rPr>
            <w:color w:val="2980b9"/>
            <w:u w:val="single"/>
          </w:rPr>
          <w:t xml:space="preserve">https://www.fullpicture.app/item/c8b964c344ad684921177965a621e8c7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1864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ackaday.com/2023/03/21/3d-printed-parts-dont-slow-down-this-speedy-printer/" TargetMode="External"/><Relationship Id="rId8" Type="http://schemas.openxmlformats.org/officeDocument/2006/relationships/hyperlink" Target="https://www.fullpicture.app/item/c8b964c344ad684921177965a621e8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2023-12-19T15:04:07+01:00</dcterms:created>
  <dcterms:modified xsi:type="dcterms:W3CDTF">2023-12-19T15:04:07+01:00</dcterms:modified>
</cp:coreProperties>
</file>

<file path=docProps/custom.xml><?xml version="1.0" encoding="utf-8"?>
<Properties xmlns="http://schemas.openxmlformats.org/officeDocument/2006/custom-properties" xmlns:vt="http://schemas.openxmlformats.org/officeDocument/2006/docPropsVTypes"/>
</file>