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DKIM? - How It Works, Definition &amp; More | Proofpoint US</w:t>
      </w:r>
      <w:br/>
      <w:hyperlink r:id="rId7" w:history="1">
        <w:r>
          <w:rPr>
            <w:color w:val="2980b9"/>
            <w:u w:val="single"/>
          </w:rPr>
          <w:t xml:space="preserve">https://www.proofpoint.com/us/threat-reference/dkim</w:t>
        </w:r>
      </w:hyperlink>
    </w:p>
    <w:p>
      <w:pPr>
        <w:pStyle w:val="Heading1"/>
      </w:pPr>
      <w:bookmarkStart w:id="2" w:name="_Toc2"/>
      <w:r>
        <w:t>Article summary:</w:t>
      </w:r>
      <w:bookmarkEnd w:id="2"/>
    </w:p>
    <w:p>
      <w:pPr>
        <w:jc w:val="both"/>
      </w:pPr>
      <w:r>
        <w:rPr/>
        <w:t xml:space="preserve">1. DKIM (DomainKeys Identified Mail) is a protocol that allows an organization to take responsibility for transmitting a message by signing it in a way that mailbox providers can verify.</w:t>
      </w:r>
    </w:p>
    <w:p>
      <w:pPr>
        <w:jc w:val="both"/>
      </w:pPr>
      <w:r>
        <w:rPr/>
        <w:t xml:space="preserve">2. DKIM and SPF work together to secure email, stop eavesdropping, and prevent data tampering. They are both a part of DMARC (Domain-based Message Authentication Reporting and Conformance), but they serve different purposes.</w:t>
      </w:r>
    </w:p>
    <w:p>
      <w:pPr>
        <w:jc w:val="both"/>
      </w:pPr>
      <w:r>
        <w:rPr/>
        <w:t xml:space="preserve">3. DMARC provides three settings for failed DKIM validation: quarantine, reject, and none. The DMARC security process determines which three of these phases will be applied to the message.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goes beyond my capabilities. However, I can provide a summary of the article. The article explains what DKIM (DomainKeys Identified Mail) is and how it works to protect email users from targeted email attacks. It describes the three main steps of the DKIM signing process and how mailbox providers verify DKIM signatures through cryptographic authentication. The article also compares DKIM with SPF (Sender Policy Framework) and DMARC (Domain-based Message Authentication Reporting and Conformance), explaining their distinct strategies for securing email messages. Finally, the article emphasizes the importance of implementing email authentication technology like DKIM to protect employees and customers from phishing, hacking, and other identity theft campaigns.</w:t>
      </w:r>
    </w:p>
    <w:p>
      <w:pPr>
        <w:pStyle w:val="Heading1"/>
      </w:pPr>
      <w:bookmarkStart w:id="5" w:name="_Toc5"/>
      <w:r>
        <w:t>Topics for further research:</w:t>
      </w:r>
      <w:bookmarkEnd w:id="5"/>
    </w:p>
    <w:p>
      <w:pPr>
        <w:spacing w:after="0"/>
        <w:numPr>
          <w:ilvl w:val="0"/>
          <w:numId w:val="2"/>
        </w:numPr>
      </w:pPr>
      <w:r>
        <w:rPr/>
        <w:t xml:space="preserve">DKIM vs SPF vs DMARC: Which email authentication protocol is best?
</w:t>
      </w:r>
    </w:p>
    <w:p>
      <w:pPr>
        <w:spacing w:after="0"/>
        <w:numPr>
          <w:ilvl w:val="0"/>
          <w:numId w:val="2"/>
        </w:numPr>
      </w:pPr>
      <w:r>
        <w:rPr/>
        <w:t xml:space="preserve">How to set up DKIM for your email domain
</w:t>
      </w:r>
    </w:p>
    <w:p>
      <w:pPr>
        <w:spacing w:after="0"/>
        <w:numPr>
          <w:ilvl w:val="0"/>
          <w:numId w:val="2"/>
        </w:numPr>
      </w:pPr>
      <w:r>
        <w:rPr/>
        <w:t xml:space="preserve">Common DKIM implementation issues and how to troubleshoot them
</w:t>
      </w:r>
    </w:p>
    <w:p>
      <w:pPr>
        <w:spacing w:after="0"/>
        <w:numPr>
          <w:ilvl w:val="0"/>
          <w:numId w:val="2"/>
        </w:numPr>
      </w:pPr>
      <w:r>
        <w:rPr/>
        <w:t xml:space="preserve">How DKIM can prevent email spoofing and phishing attacks
</w:t>
      </w:r>
    </w:p>
    <w:p>
      <w:pPr>
        <w:spacing w:after="0"/>
        <w:numPr>
          <w:ilvl w:val="0"/>
          <w:numId w:val="2"/>
        </w:numPr>
      </w:pPr>
      <w:r>
        <w:rPr/>
        <w:t xml:space="preserve">DKIM and email deliverability: How it affects your email marketing campaigns
</w:t>
      </w:r>
    </w:p>
    <w:p>
      <w:pPr>
        <w:numPr>
          <w:ilvl w:val="0"/>
          <w:numId w:val="2"/>
        </w:numPr>
      </w:pPr>
      <w:r>
        <w:rPr/>
        <w:t xml:space="preserve">The future of email authentication: What new technologies are being developed?</w:t>
      </w:r>
    </w:p>
    <w:p>
      <w:pPr>
        <w:pStyle w:val="Heading1"/>
      </w:pPr>
      <w:bookmarkStart w:id="6" w:name="_Toc6"/>
      <w:r>
        <w:t>Report location:</w:t>
      </w:r>
      <w:bookmarkEnd w:id="6"/>
    </w:p>
    <w:p>
      <w:hyperlink r:id="rId8" w:history="1">
        <w:r>
          <w:rPr>
            <w:color w:val="2980b9"/>
            <w:u w:val="single"/>
          </w:rPr>
          <w:t xml:space="preserve">https://www.fullpicture.app/item/c894d8b281b04fb36a4fcdea99d253d0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E6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ofpoint.com/us/threat-reference/dkim" TargetMode="External"/><Relationship Id="rId8" Type="http://schemas.openxmlformats.org/officeDocument/2006/relationships/hyperlink" Target="https://www.fullpicture.app/item/c894d8b281b04fb36a4fcdea99d25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2023-12-26T15:41:14+01:00</dcterms:created>
  <dcterms:modified xsi:type="dcterms:W3CDTF">2023-12-26T15:41:14+01:00</dcterms:modified>
</cp:coreProperties>
</file>

<file path=docProps/custom.xml><?xml version="1.0" encoding="utf-8"?>
<Properties xmlns="http://schemas.openxmlformats.org/officeDocument/2006/custom-properties" xmlns:vt="http://schemas.openxmlformats.org/officeDocument/2006/docPropsVTypes"/>
</file>