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Search Results</w:t></w:r><w:br/><w:hyperlink r:id="rId7" w:history="1"><w:r><w:rPr><w:color w:val="2980b9"/><w:u w:val="single"/></w:rPr><w:t xml:space="preserve">https://ieeexplore.ieee.org/search/searchresult.jsp?newsearch=true&contentType=periodicals&queryText=fiber+sensor</w:t></w:r></w:hyperlink></w:p><w:p><w:pPr><w:pStyle w:val="Heading1"/></w:pPr><w:bookmarkStart w:id="2" w:name="_Toc2"/><w:r><w:t>Article summary:</w:t></w:r><w:bookmarkEnd w:id="2"/></w:p><w:p><w:pPr><w:jc w:val="both"/></w:pPr><w:r><w:rPr/><w:t xml:space="preserve">1. 提出了一种基于双包层光纤结构的多参数传感器，利用长周期光纤光栅进行级联。该传感器可以通过测量热膨胀效应、热光效应等参数来检测光纤的影响。</w:t></w:r></w:p><w:p><w:pPr><w:jc w:val="both"/></w:pPr><w:r><w:rPr/><w:t xml:space="preserve">2. 提出了一种基于PDMS填充的凹槽型多模光纤温度传感器，利用单模光纤、多模光纤和PDMS构成结构。该传感器可以通过测量温度变化来检测温度。</w:t></w:r></w:p><w:p><w:pPr><w:jc w:val="both"/></w:pPr><w:r><w:rPr/><w:t xml:space="preserve">3. 提出了一种基于反射过度倾斜光纤光栅的宽带振动传感器，通过数值计算和软件分析来计算和分析传感器的共振频率和振动模式。</w:t></w:r></w:p><w:p><w:pPr><w:jc w:val="both"/></w:pPr><w:r><w:rPr/><w:t xml:space="preserve"></w:t></w:r></w:p><w:p><w:pPr><w:jc w:val="both"/></w:pPr><w:r><w:rPr/><w:t xml:space="preserve">总结：本文介绍了三种不同类型的光纤传感器，分别用于多参数检测、温度检测和振动检测。这些传感器具有不同的结构和原理，并且在实验中得到了验证。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根据提供的文章内容，我们可以看到这些文章主要涉及光纤传感器的设计和应用。然而，由于缺乏完整的文章内容，我们无法对其进行详细的批判性分析。以下是一些可能存在的问题和需要进一步探讨的方面：</w:t></w:r></w:p><w:p><w:pPr><w:jc w:val="both"/></w:pPr><w:r><w:rPr/><w:t xml:space="preserve"></w:t></w:r></w:p><w:p><w:pPr><w:jc w:val="both"/></w:pPr><w:r><w:rPr/><w:t xml:space="preserve">1. 偏见来源：在没有完整文章内容的情况下，很难确定是否存在潜在偏见或其来源。然而，在科学研究中，偏见可能来自实验设计、数据选择、结果解释等方面。</w:t></w:r></w:p><w:p><w:pPr><w:jc w:val="both"/></w:pPr><w:r><w:rPr/><w:t xml:space="preserve"></w:t></w:r></w:p><w:p><w:pPr><w:jc w:val="both"/></w:pPr><w:r><w:rPr/><w:t xml:space="preserve">2. 片面报道：由于缺乏完整文章内容，我们无法确定作者是否提供了全面和客观的报道。片面报道可能导致读者对问题的理解不准确或不完整。</w:t></w:r></w:p><w:p><w:pPr><w:jc w:val="both"/></w:pPr><w:r><w:rPr/><w:t xml:space="preserve"></w:t></w:r></w:p><w:p><w:pPr><w:jc w:val="both"/></w:pPr><w:r><w:rPr/><w:t xml:space="preserve">3. 无根据的主张：如果文章中存在没有足够证据支持的主张，那么这些主张可能是不可靠或不可信的。科学研究应该基于可重复性和经过验证的实验证据。</w:t></w:r></w:p><w:p><w:pPr><w:jc w:val="both"/></w:pPr><w:r><w:rPr/><w:t xml:space="preserve"></w:t></w:r></w:p><w:p><w:pPr><w:jc w:val="both"/></w:pPr><w:r><w:rPr/><w:t xml:space="preserve">4. 缺失的考虑点：在设计和应用光纤传感器时，有许多因素需要考虑，如环境条件、噪声干扰、灵敏度等。如果这些因素没有得到充分考虑，则可能影响传感器性能和可靠性。</w:t></w:r></w:p><w:p><w:pPr><w:jc w:val="both"/></w:pPr><w:r><w:rPr/><w:t xml:space="preserve"></w:t></w:r></w:p><w:p><w:pPr><w:jc w:val="both"/></w:pPr><w:r><w:rPr/><w:t xml:space="preserve">5. 缺失证据支持的主张：如果文章中提出了某些主张，但没有提供足够的证据来支持这些主张，那么这些主张可能是不可靠的。科学研究应该基于实验证据和数据分析。</w:t></w:r></w:p><w:p><w:pPr><w:jc w:val="both"/></w:pPr><w:r><w:rPr/><w:t xml:space="preserve"></w:t></w:r></w:p><w:p><w:pPr><w:jc w:val="both"/></w:pPr><w:r><w:rPr/><w:t xml:space="preserve">6. 未探索的反驳：在科学研究中，对于提出的观点和结论，应该进行充分的讨论和辩论。如果文章没有探索可能存在的反驳观点或其他解释，那么读者可能无法获得全面和客观的信息。</w:t></w:r></w:p><w:p><w:pPr><w:jc w:val="both"/></w:pPr><w:r><w:rPr/><w:t xml:space="preserve"></w:t></w:r></w:p><w:p><w:pPr><w:jc w:val="both"/></w:pPr><w:r><w:rPr/><w:t xml:space="preserve">7. 宣传内容和偏袒：如果文章中存在宣传性质的内容或明显偏袒某种观点或产品，那么读者需要对其进行批判性思考，并寻找更多来源以获取全面信息。</w:t></w:r></w:p><w:p><w:pPr><w:jc w:val="both"/></w:pPr><w:r><w:rPr/><w:t xml:space="preserve"></w:t></w:r></w:p><w:p><w:pPr><w:jc w:val="both"/></w:pPr><w:r><w:rPr/><w:t xml:space="preserve">8. 风险意识：在设计和应用光纤传感器时，需要考虑潜在风险和安全问题。如果文章没有提及或没有充分讨论这些风险，那么读者可能无法全面了解相关问题。</w:t></w:r></w:p><w:p><w:pPr><w:jc w:val="both"/></w:pPr><w:r><w:rPr/><w:t xml:space="preserve"></w:t></w:r></w:p><w:p><w:pPr><w:jc w:val="both"/></w:pPr><w:r><w:rPr/><w:t xml:space="preserve">9. 平等呈现双方：在报道科学研究时，应该平等地呈现不同观点和证据。如果文章只关注一方观点而忽略其他观点，则可能导致信息不完整或误导读者。</w:t></w:r></w:p><w:p><w:pPr><w:jc w:val="both"/></w:pPr><w:r><w:rPr/><w:t xml:space="preserve"></w:t></w:r></w:p><w:p><w:pPr><w:jc w:val="both"/></w:pPr><w:r><w:rPr/><w:t xml:space="preserve">总之，在进行批判性分析时，我们需要更多的文章内容和相关信息来评估其科学可靠性和客观性。</w:t></w:r></w:p><w:p><w:pPr><w:pStyle w:val="Heading1"/></w:pPr><w:bookmarkStart w:id="5" w:name="_Toc5"/><w:r><w:t>Topics for further research:</w:t></w:r><w:bookmarkEnd w:id="5"/></w:p><w:p><w:pPr><w:spacing w:after="0"/><w:numPr><w:ilvl w:val="0"/><w:numId w:val="2"/></w:numPr></w:pPr><w:r><w:rPr/><w:t xml:space="preserve">光纤传感器设计
</w:t></w:r></w:p><w:p><w:pPr><w:spacing w:after="0"/><w:numPr><w:ilvl w:val="0"/><w:numId w:val="2"/></w:numPr></w:pPr><w:r><w:rPr/><w:t xml:space="preserve">光纤传感器应用
</w:t></w:r></w:p><w:p><w:pPr><w:spacing w:after="0"/><w:numPr><w:ilvl w:val="0"/><w:numId w:val="2"/></w:numPr></w:pPr><w:r><w:rPr/><w:t xml:space="preserve">偏见来源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缺失证据支持的主张
</w:t></w:r></w:p><w:p><w:pPr><w:spacing w:after="0"/><w:numPr><w:ilvl w:val="0"/><w:numId w:val="2"/></w:numPr></w:pPr><w:r><w:rPr/><w:t xml:space="preserve">未探索的反驳
</w:t></w:r></w:p><w:p><w:pPr><w:spacing w:after="0"/><w:numPr><w:ilvl w:val="0"/><w:numId w:val="2"/></w:numPr></w:pPr><w:r><w:rPr/><w:t xml:space="preserve">宣传内容和偏袒
1</w:t></w:r></w:p><w:p><w:pPr><w:spacing w:after="0"/><w:numPr><w:ilvl w:val="0"/><w:numId w:val="2"/></w:numPr></w:pPr><w:r><w:rPr/><w:t xml:space="preserve">风险意识
1</w:t></w:r></w:p><w:p><w:pPr><w:numPr><w:ilvl w:val="0"/><w:numId w:val="2"/></w:numPr></w:pPr><w:r><w:rPr/><w:t xml:space="preserve">平等呈现双方</w:t></w:r></w:p><w:p><w:pPr><w:pStyle w:val="Heading1"/></w:pPr><w:bookmarkStart w:id="6" w:name="_Toc6"/><w:r><w:t>Report location:</w:t></w:r><w:bookmarkEnd w:id="6"/></w:p><w:p><w:hyperlink r:id="rId8" w:history="1"><w:r><w:rPr><w:color w:val="2980b9"/><w:u w:val="single"/></w:rPr><w:t xml:space="preserve">https://www.fullpicture.app/item/c7e571ba737d8c3631ff1303b28e3a9c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D39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earch/searchresult.jsp?newsearch=true&amp;contentType=periodicals&amp;queryText=fiber+sensor" TargetMode="External"/><Relationship Id="rId8" Type="http://schemas.openxmlformats.org/officeDocument/2006/relationships/hyperlink" Target="https://www.fullpicture.app/item/c7e571ba737d8c3631ff1303b28e3a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2023-11-13T14:37:26+01:00</dcterms:created>
  <dcterms:modified xsi:type="dcterms:W3CDTF">2023-11-13T14:37:26+01:00</dcterms:modified>
</cp:coreProperties>
</file>

<file path=docProps/custom.xml><?xml version="1.0" encoding="utf-8"?>
<Properties xmlns="http://schemas.openxmlformats.org/officeDocument/2006/custom-properties" xmlns:vt="http://schemas.openxmlformats.org/officeDocument/2006/docPropsVTypes"/>
</file>