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SWEETs: from sugar transport to plant–pathogen interaction and more unexpected physiological roles | Plant Physiology | Oxford Academic</w:t>
      </w:r>
      <w:br/>
      <w:hyperlink r:id="rId7" w:history="1">
        <w:r>
          <w:rPr>
            <w:color w:val="2980b9"/>
            <w:u w:val="single"/>
          </w:rPr>
          <w:t xml:space="preserve">https://academic.oup.com/plphys/article/186/2/836/6173999</w:t>
        </w:r>
      </w:hyperlink>
    </w:p>
    <w:p>
      <w:pPr>
        <w:pStyle w:val="Heading1"/>
      </w:pPr>
      <w:bookmarkStart w:id="2" w:name="_Toc2"/>
      <w:r>
        <w:t>Article summary:</w:t>
      </w:r>
      <w:bookmarkEnd w:id="2"/>
    </w:p>
    <w:p>
      <w:pPr>
        <w:jc w:val="both"/>
      </w:pPr>
      <w:r>
        <w:rPr/>
        <w:t xml:space="preserve">1. 植物SWEETs是一类膜蛋白，参与糖分子的运输，不仅在植物生长发育中起重要作用，还在植物与病原体相互作用中发挥作用。</w:t>
      </w:r>
    </w:p>
    <w:p>
      <w:pPr>
        <w:jc w:val="both"/>
      </w:pPr>
      <w:r>
        <w:rPr/>
        <w:t xml:space="preserve">2. 除了在糖分子运输中的作用外，植物SWEETs还扮演着其他意想不到的生理角色，如调节植物对环境胁迫的响应和调控植物的生长。</w:t>
      </w:r>
    </w:p>
    <w:p>
      <w:pPr>
        <w:jc w:val="both"/>
      </w:pPr>
      <w:r>
        <w:rPr/>
        <w:t xml:space="preserve">3. 研究人员对植物SWEETs进行了深入探讨，并指出其在植物生理过程中具有多样化和重要的功能。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局限性。首先，文章似乎过于强调了SWEETs在植物-病原体相互作用中的作用，而忽略了其他可能的生理角色。这种偏见可能导致对SWEETs功能的全面理解不足。</w:t>
      </w:r>
    </w:p>
    <w:p>
      <w:pPr>
        <w:jc w:val="both"/>
      </w:pPr>
      <w:r>
        <w:rPr/>
        <w:t xml:space="preserve"/>
      </w:r>
    </w:p>
    <w:p>
      <w:pPr>
        <w:jc w:val="both"/>
      </w:pPr>
      <w:r>
        <w:rPr/>
        <w:t xml:space="preserve">其次，文章可能存在片面报道的问题，因为它似乎只关注了SWEETs在病原体感染中的作用，而没有探讨其他环境因素或生物过程对SWEETs功能的影响。这种片面报道可能导致读者对SWEETs功能的整体认识不足。</w:t>
      </w:r>
    </w:p>
    <w:p>
      <w:pPr>
        <w:jc w:val="both"/>
      </w:pPr>
      <w:r>
        <w:rPr/>
        <w:t xml:space="preserve"/>
      </w:r>
    </w:p>
    <w:p>
      <w:pPr>
        <w:jc w:val="both"/>
      </w:pPr>
      <w:r>
        <w:rPr/>
        <w:t xml:space="preserve">此外，文章中提出的一些主张似乎缺乏充分的依据或证据支持。例如，在讨论SWEETs在植物-病原体相互作用中的作用时，作者可能没有提供足够的实验证据来支持他们的观点。这种缺乏基础的主张可能会削弱文章的可信度。</w:t>
      </w:r>
    </w:p>
    <w:p>
      <w:pPr>
        <w:jc w:val="both"/>
      </w:pPr>
      <w:r>
        <w:rPr/>
        <w:t xml:space="preserve"/>
      </w:r>
    </w:p>
    <w:p>
      <w:pPr>
        <w:jc w:val="both"/>
      </w:pPr>
      <w:r>
        <w:rPr/>
        <w:t xml:space="preserve">另外，文章可能存在未考虑到或未探索到的重要观点或反驳。例如，在讨论SWEETs在植物应答逆境时起到的作用时，作者可能没有深入探讨其他相关因素如气候变化、土壤质量等对SWEETs功能产生影响。这种未考虑到其他因素可能使得读者无法获得全面和客观的信息。</w:t>
      </w:r>
    </w:p>
    <w:p>
      <w:pPr>
        <w:jc w:val="both"/>
      </w:pPr>
      <w:r>
        <w:rPr/>
        <w:t xml:space="preserve"/>
      </w:r>
    </w:p>
    <w:p>
      <w:pPr>
        <w:jc w:val="both"/>
      </w:pPr>
      <w:r>
        <w:rPr/>
        <w:t xml:space="preserve">总体而言，这篇文章似乎存在一些偏见、片面报道、无根据主张和未考虑到重要观点等问题。为了提高其可信度和客观性，作者可以进一步探索SWEETs在不同环境条件下以及与其他生物过程之间更广泛和全面地联系，并提供更多实验证据来支持其主张。</w:t>
      </w:r>
    </w:p>
    <w:p>
      <w:pPr>
        <w:pStyle w:val="Heading1"/>
      </w:pPr>
      <w:bookmarkStart w:id="5" w:name="_Toc5"/>
      <w:r>
        <w:t>Topics for further research:</w:t>
      </w:r>
      <w:bookmarkEnd w:id="5"/>
    </w:p>
    <w:p>
      <w:pPr>
        <w:spacing w:after="0"/>
        <w:numPr>
          <w:ilvl w:val="0"/>
          <w:numId w:val="2"/>
        </w:numPr>
      </w:pPr>
      <w:r>
        <w:rPr/>
        <w:t xml:space="preserve">SWEETs在植物生长发育中的作用
</w:t>
      </w:r>
    </w:p>
    <w:p>
      <w:pPr>
        <w:spacing w:after="0"/>
        <w:numPr>
          <w:ilvl w:val="0"/>
          <w:numId w:val="2"/>
        </w:numPr>
      </w:pPr>
      <w:r>
        <w:rPr/>
        <w:t xml:space="preserve">SWEETs在植物逆境应答中的调节机制
</w:t>
      </w:r>
    </w:p>
    <w:p>
      <w:pPr>
        <w:spacing w:after="0"/>
        <w:numPr>
          <w:ilvl w:val="0"/>
          <w:numId w:val="2"/>
        </w:numPr>
      </w:pPr>
      <w:r>
        <w:rPr/>
        <w:t xml:space="preserve">SWEETs与其他膜蛋白在植物代谢调控中的相互作用
</w:t>
      </w:r>
    </w:p>
    <w:p>
      <w:pPr>
        <w:spacing w:after="0"/>
        <w:numPr>
          <w:ilvl w:val="0"/>
          <w:numId w:val="2"/>
        </w:numPr>
      </w:pPr>
      <w:r>
        <w:rPr/>
        <w:t xml:space="preserve">SWEETs在植物与共生菌根真菌互动中的功能
</w:t>
      </w:r>
    </w:p>
    <w:p>
      <w:pPr>
        <w:spacing w:after="0"/>
        <w:numPr>
          <w:ilvl w:val="0"/>
          <w:numId w:val="2"/>
        </w:numPr>
      </w:pPr>
      <w:r>
        <w:rPr/>
        <w:t xml:space="preserve">SWEETs在植物与益生菌互动中的生理作用
</w:t>
      </w:r>
    </w:p>
    <w:p>
      <w:pPr>
        <w:numPr>
          <w:ilvl w:val="0"/>
          <w:numId w:val="2"/>
        </w:numPr>
      </w:pPr>
      <w:r>
        <w:rPr/>
        <w:t xml:space="preserve">SWEETs在植物与环境胁迫相互作用中的调节机制</w:t>
      </w:r>
    </w:p>
    <w:p>
      <w:pPr>
        <w:pStyle w:val="Heading1"/>
      </w:pPr>
      <w:bookmarkStart w:id="6" w:name="_Toc6"/>
      <w:r>
        <w:t>Report location:</w:t>
      </w:r>
      <w:bookmarkEnd w:id="6"/>
    </w:p>
    <w:p>
      <w:hyperlink r:id="rId8" w:history="1">
        <w:r>
          <w:rPr>
            <w:color w:val="2980b9"/>
            <w:u w:val="single"/>
          </w:rPr>
          <w:t xml:space="preserve">https://www.fullpicture.app/item/c7dec48a7aaeaeb74735b39367d7d4a5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0C5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lphys/article/186/2/836/6173999" TargetMode="External"/><Relationship Id="rId8" Type="http://schemas.openxmlformats.org/officeDocument/2006/relationships/hyperlink" Target="https://www.fullpicture.app/item/c7dec48a7aaeaeb74735b39367d7d4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2024-07-08T17:15:32+02:00</dcterms:created>
  <dcterms:modified xsi:type="dcterms:W3CDTF">2024-07-08T17:15:32+02:00</dcterms:modified>
</cp:coreProperties>
</file>

<file path=docProps/custom.xml><?xml version="1.0" encoding="utf-8"?>
<Properties xmlns="http://schemas.openxmlformats.org/officeDocument/2006/custom-properties" xmlns:vt="http://schemas.openxmlformats.org/officeDocument/2006/docPropsVTypes"/>
</file>