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砚湖易办</w:t>
      </w:r>
      <w:br/>
      <w:hyperlink r:id="rId7" w:history="1">
        <w:r>
          <w:rPr>
            <w:color w:val="2980b9"/>
            <w:u w:val="single"/>
          </w:rPr>
          <w:t xml:space="preserve">https://bsdt.cdut.edu.cn/EIP/nonlogin/homePage.htm</w:t>
        </w:r>
      </w:hyperlink>
    </w:p>
    <w:p>
      <w:pPr>
        <w:pStyle w:val="Heading1"/>
      </w:pPr>
      <w:bookmarkStart w:id="2" w:name="_Toc2"/>
      <w:r>
        <w:t>Article summary:</w:t>
      </w:r>
      <w:bookmarkEnd w:id="2"/>
    </w:p>
    <w:p>
      <w:pPr>
        <w:jc w:val="both"/>
      </w:pPr>
      <w:r>
        <w:rPr/>
        <w:t xml:space="preserve">1. 砚湖易办是一个提供多种服务的校园管理系统，包括学生请假、毕业离校服务、心理咨询预约、学生综合评价、财务查询和校园车辆年卡办理等。</w:t>
      </w:r>
    </w:p>
    <w:p>
      <w:pPr>
        <w:jc w:val="both"/>
      </w:pPr>
      <w:r>
        <w:rPr/>
        <w:t xml:space="preserve">2. 这个系统的特点是高效处理各项事务，为学生和教职员工提供便利。</w:t>
      </w:r>
    </w:p>
    <w:p>
      <w:pPr>
        <w:jc w:val="both"/>
      </w:pPr>
      <w:r>
        <w:rPr/>
        <w:t xml:space="preserve">3. 砚湖易办的功能涵盖了校园管理的多个方面，旨在提升学校运营效率和服务质量。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根据给出的文章内容，很难进行详细的批判性分析。因为文章只是列举了一些学生办理事务的项目，并没有提供具体的信息或观点来进行分析和评价。</w:t>
      </w:r>
    </w:p>
    <w:p>
      <w:pPr>
        <w:jc w:val="both"/>
      </w:pPr>
      <w:r>
        <w:rPr/>
        <w:t xml:space="preserve"/>
      </w:r>
    </w:p>
    <w:p>
      <w:pPr>
        <w:jc w:val="both"/>
      </w:pPr>
      <w:r>
        <w:rPr/>
        <w:t xml:space="preserve">然而，从文章中可以看出一些潜在的偏见和片面报道。首先，文章只提到了学生离校服务和心理咨询等与学生离校相关的事项，但并未提及其他与学生在校期间相关的服务或问题。这可能导致读者对该校是否关注学生全面发展以及在校期间是否有足够支持和资源产生疑问。</w:t>
      </w:r>
    </w:p>
    <w:p>
      <w:pPr>
        <w:jc w:val="both"/>
      </w:pPr>
      <w:r>
        <w:rPr/>
        <w:t xml:space="preserve"/>
      </w:r>
    </w:p>
    <w:p>
      <w:pPr>
        <w:jc w:val="both"/>
      </w:pPr>
      <w:r>
        <w:rPr/>
        <w:t xml:space="preserve">此外，文章也没有提供任何证据或数据来支持所列举项目的有效性或效果。读者无法得知这些服务是否真正满足了学生的需求，是否取得了良好的效果。</w:t>
      </w:r>
    </w:p>
    <w:p>
      <w:pPr>
        <w:jc w:val="both"/>
      </w:pPr>
      <w:r>
        <w:rPr/>
        <w:t xml:space="preserve"/>
      </w:r>
    </w:p>
    <w:p>
      <w:pPr>
        <w:jc w:val="both"/>
      </w:pPr>
      <w:r>
        <w:rPr/>
        <w:t xml:space="preserve">另外，文章也没有探讨可能存在的反驳观点或风险。它只是简单地列举了一些办理事务的项目，并未深入探讨其中可能存在的问题、挑战或争议。</w:t>
      </w:r>
    </w:p>
    <w:p>
      <w:pPr>
        <w:jc w:val="both"/>
      </w:pPr>
      <w:r>
        <w:rPr/>
        <w:t xml:space="preserve"/>
      </w:r>
    </w:p>
    <w:p>
      <w:pPr>
        <w:jc w:val="both"/>
      </w:pPr>
      <w:r>
        <w:rPr/>
        <w:t xml:space="preserve">最后，由于缺乏具体信息和观点，无法确定该文章是否存在宣传内容或偏袒某方面利益的倾向。</w:t>
      </w:r>
    </w:p>
    <w:p>
      <w:pPr>
        <w:jc w:val="both"/>
      </w:pPr>
      <w:r>
        <w:rPr/>
        <w:t xml:space="preserve"/>
      </w:r>
    </w:p>
    <w:p>
      <w:pPr>
        <w:jc w:val="both"/>
      </w:pPr>
      <w:r>
        <w:rPr/>
        <w:t xml:space="preserve">总之，给出的文章内容有限，无法进行详细的批判性分析。但从中可以看出一些潜在的偏见和片面报道，以及缺乏证据、反驳观点和风险探讨等问题。</w:t>
      </w:r>
    </w:p>
    <w:p>
      <w:pPr>
        <w:pStyle w:val="Heading1"/>
      </w:pPr>
      <w:bookmarkStart w:id="5" w:name="_Toc5"/>
      <w:r>
        <w:t>Topics for further research:</w:t>
      </w:r>
      <w:bookmarkEnd w:id="5"/>
    </w:p>
    <w:p>
      <w:pPr>
        <w:spacing w:after="0"/>
        <w:numPr>
          <w:ilvl w:val="0"/>
          <w:numId w:val="2"/>
        </w:numPr>
      </w:pPr>
      <w:r>
        <w:rPr/>
        <w:t xml:space="preserve">学生在校期间的支持和资源
</w:t>
      </w:r>
    </w:p>
    <w:p>
      <w:pPr>
        <w:spacing w:after="0"/>
        <w:numPr>
          <w:ilvl w:val="0"/>
          <w:numId w:val="2"/>
        </w:numPr>
      </w:pPr>
      <w:r>
        <w:rPr/>
        <w:t xml:space="preserve">学生全面发展的关注程度
</w:t>
      </w:r>
    </w:p>
    <w:p>
      <w:pPr>
        <w:spacing w:after="0"/>
        <w:numPr>
          <w:ilvl w:val="0"/>
          <w:numId w:val="2"/>
        </w:numPr>
      </w:pPr>
      <w:r>
        <w:rPr/>
        <w:t xml:space="preserve">服务项目的有效性和效果
</w:t>
      </w:r>
    </w:p>
    <w:p>
      <w:pPr>
        <w:spacing w:after="0"/>
        <w:numPr>
          <w:ilvl w:val="0"/>
          <w:numId w:val="2"/>
        </w:numPr>
      </w:pPr>
      <w:r>
        <w:rPr/>
        <w:t xml:space="preserve">反驳观点和可能存在的问题
</w:t>
      </w:r>
    </w:p>
    <w:p>
      <w:pPr>
        <w:spacing w:after="0"/>
        <w:numPr>
          <w:ilvl w:val="0"/>
          <w:numId w:val="2"/>
        </w:numPr>
      </w:pPr>
      <w:r>
        <w:rPr/>
        <w:t xml:space="preserve">文章的宣传内容和利益偏袒
</w:t>
      </w:r>
    </w:p>
    <w:p>
      <w:pPr>
        <w:numPr>
          <w:ilvl w:val="0"/>
          <w:numId w:val="2"/>
        </w:numPr>
      </w:pPr>
      <w:r>
        <w:rPr/>
        <w:t xml:space="preserve">文章的信息和观点的不足</w:t>
      </w:r>
    </w:p>
    <w:p>
      <w:pPr>
        <w:pStyle w:val="Heading1"/>
      </w:pPr>
      <w:bookmarkStart w:id="6" w:name="_Toc6"/>
      <w:r>
        <w:t>Report location:</w:t>
      </w:r>
      <w:bookmarkEnd w:id="6"/>
    </w:p>
    <w:p>
      <w:hyperlink r:id="rId8" w:history="1">
        <w:r>
          <w:rPr>
            <w:color w:val="2980b9"/>
            <w:u w:val="single"/>
          </w:rPr>
          <w:t xml:space="preserve">https://www.fullpicture.app/item/c7d116fe5ca5487de4a854905caf3a4a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DD8E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sdt.cdut.edu.cn/EIP/nonlogin/homePage.htm" TargetMode="External"/><Relationship Id="rId8" Type="http://schemas.openxmlformats.org/officeDocument/2006/relationships/hyperlink" Target="https://www.fullpicture.app/item/c7d116fe5ca5487de4a854905caf3a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2023-12-03T04:12:59+01:00</dcterms:created>
  <dcterms:modified xsi:type="dcterms:W3CDTF">2023-12-03T04:12:59+01:00</dcterms:modified>
</cp:coreProperties>
</file>

<file path=docProps/custom.xml><?xml version="1.0" encoding="utf-8"?>
<Properties xmlns="http://schemas.openxmlformats.org/officeDocument/2006/custom-properties" xmlns:vt="http://schemas.openxmlformats.org/officeDocument/2006/docPropsVTypes"/>
</file>