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15 of the Best Productivity Blogs To Read</w:t>
      </w:r>
      <w:br/>
      <w:hyperlink r:id="rId7" w:history="1">
        <w:r>
          <w:rPr>
            <w:color w:val="2980b9"/>
            <w:u w:val="single"/>
          </w:rPr>
          <w:t xml:space="preserve">https://blog.hubspot.com/marketing/productivity-blogs</w:t>
        </w:r>
      </w:hyperlink>
    </w:p>
    <w:p>
      <w:pPr>
        <w:pStyle w:val="Heading1"/>
      </w:pPr>
      <w:bookmarkStart w:id="2" w:name="_Toc2"/>
      <w:r>
        <w:t>Article summary:</w:t>
      </w:r>
      <w:bookmarkEnd w:id="2"/>
    </w:p>
    <w:p>
      <w:pPr>
        <w:jc w:val="both"/>
      </w:pPr>
      <w:r>
        <w:rPr/>
        <w:t xml:space="preserve">1. Reading about productivity can help develop personal tactics for staying focused and productive.</w:t>
      </w:r>
    </w:p>
    <w:p>
      <w:pPr>
        <w:jc w:val="both"/>
      </w:pPr>
      <w:r>
        <w:rPr/>
        <w:t xml:space="preserve">2. The article lists 15 high-quality productivity blogs, including HubSpot Blog, Ali Abdaal, and Zen Habits.</w:t>
      </w:r>
    </w:p>
    <w:p>
      <w:pPr>
        <w:jc w:val="both"/>
      </w:pPr>
      <w:r>
        <w:rPr/>
        <w:t xml:space="preserve">3. Each blog offers unique insights and strategies for improving productivity and achieving goals.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"15 of the Best Productivity Blogs To Read" provides a list of blogs that offer tips and strategies for improving productivity. While the article offers a diverse range of blogs, it is important to note that the selection may be biased towards certain perspectives and may not represent all viewpoints on productivity.</w:t>
      </w:r>
    </w:p>
    <w:p>
      <w:pPr>
        <w:jc w:val="both"/>
      </w:pPr>
      <w:r>
        <w:rPr/>
        <w:t xml:space="preserve"/>
      </w:r>
    </w:p>
    <w:p>
      <w:pPr>
        <w:jc w:val="both"/>
      </w:pPr>
      <w:r>
        <w:rPr/>
        <w:t xml:space="preserve">One potential bias in the article is towards blogs that promote a particular methodology or tool for productivity. For example, Freedom.to is included in the list, which promotes its digital tool for blocking distractions. While this can be helpful for some individuals, it may not work for everyone and could potentially lead to over-reliance on technology as a solution to productivity issues.</w:t>
      </w:r>
    </w:p>
    <w:p>
      <w:pPr>
        <w:jc w:val="both"/>
      </w:pPr>
      <w:r>
        <w:rPr/>
        <w:t xml:space="preserve"/>
      </w:r>
    </w:p>
    <w:p>
      <w:pPr>
        <w:jc w:val="both"/>
      </w:pPr>
      <w:r>
        <w:rPr/>
        <w:t xml:space="preserve">Another potential bias is towards blogs that focus on individual productivity rather than systemic issues such as workplace culture or societal pressures. While personal strategies are important, they may not address underlying factors that contribute to burnout and stress.</w:t>
      </w:r>
    </w:p>
    <w:p>
      <w:pPr>
        <w:jc w:val="both"/>
      </w:pPr>
      <w:r>
        <w:rPr/>
        <w:t xml:space="preserve"/>
      </w:r>
    </w:p>
    <w:p>
      <w:pPr>
        <w:jc w:val="both"/>
      </w:pPr>
      <w:r>
        <w:rPr/>
        <w:t xml:space="preserve">The article also includes promotional content for HubSpot's free productivity guide, which could be seen as biased towards their own brand. Additionally, some of the recommended reads lack evidence or sources to support their claims, such as Boss Babe's article on slow seasons in business being productive without providing examples or data.</w:t>
      </w:r>
    </w:p>
    <w:p>
      <w:pPr>
        <w:jc w:val="both"/>
      </w:pPr>
      <w:r>
        <w:rPr/>
        <w:t xml:space="preserve"/>
      </w:r>
    </w:p>
    <w:p>
      <w:pPr>
        <w:jc w:val="both"/>
      </w:pPr>
      <w:r>
        <w:rPr/>
        <w:t xml:space="preserve">Overall, while the article provides a useful starting point for those looking to improve their productivity, readers should approach each blog with a critical eye and consider multiple perspectives before adopting any one strategy.</w:t>
      </w:r>
    </w:p>
    <w:p>
      <w:pPr>
        <w:pStyle w:val="Heading1"/>
      </w:pPr>
      <w:bookmarkStart w:id="5" w:name="_Toc5"/>
      <w:r>
        <w:t>Topics for further research:</w:t>
      </w:r>
      <w:bookmarkEnd w:id="5"/>
    </w:p>
    <w:p>
      <w:pPr>
        <w:spacing w:after="0"/>
        <w:numPr>
          <w:ilvl w:val="0"/>
          <w:numId w:val="2"/>
        </w:numPr>
      </w:pPr>
      <w:r>
        <w:rPr/>
        <w:t xml:space="preserve">Workplace culture and productivity strategies
</w:t>
      </w:r>
    </w:p>
    <w:p>
      <w:pPr>
        <w:spacing w:after="0"/>
        <w:numPr>
          <w:ilvl w:val="0"/>
          <w:numId w:val="2"/>
        </w:numPr>
      </w:pPr>
      <w:r>
        <w:rPr/>
        <w:t xml:space="preserve">Systemic factors contributing to burnout and stress
</w:t>
      </w:r>
    </w:p>
    <w:p>
      <w:pPr>
        <w:spacing w:after="0"/>
        <w:numPr>
          <w:ilvl w:val="0"/>
          <w:numId w:val="2"/>
        </w:numPr>
      </w:pPr>
      <w:r>
        <w:rPr/>
        <w:t xml:space="preserve">Critiques of digital productivity tools
</w:t>
      </w:r>
    </w:p>
    <w:p>
      <w:pPr>
        <w:spacing w:after="0"/>
        <w:numPr>
          <w:ilvl w:val="0"/>
          <w:numId w:val="2"/>
        </w:numPr>
      </w:pPr>
      <w:r>
        <w:rPr/>
        <w:t xml:space="preserve">Productivity strategies for different personality types
</w:t>
      </w:r>
    </w:p>
    <w:p>
      <w:pPr>
        <w:spacing w:after="0"/>
        <w:numPr>
          <w:ilvl w:val="0"/>
          <w:numId w:val="2"/>
        </w:numPr>
      </w:pPr>
      <w:r>
        <w:rPr/>
        <w:t xml:space="preserve">Productivity and mental health
</w:t>
      </w:r>
    </w:p>
    <w:p>
      <w:pPr>
        <w:numPr>
          <w:ilvl w:val="0"/>
          <w:numId w:val="2"/>
        </w:numPr>
      </w:pPr>
      <w:r>
        <w:rPr/>
        <w:t xml:space="preserve">Productivity and work-life balance</w:t>
      </w:r>
    </w:p>
    <w:p>
      <w:pPr>
        <w:pStyle w:val="Heading1"/>
      </w:pPr>
      <w:bookmarkStart w:id="6" w:name="_Toc6"/>
      <w:r>
        <w:t>Report location:</w:t>
      </w:r>
      <w:bookmarkEnd w:id="6"/>
    </w:p>
    <w:p>
      <w:hyperlink r:id="rId8" w:history="1">
        <w:r>
          <w:rPr>
            <w:color w:val="2980b9"/>
            <w:u w:val="single"/>
          </w:rPr>
          <w:t xml:space="preserve">https://www.fullpicture.app/item/c7ae64a1bb2f508ac200ed15b8f7828b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54B8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hubspot.com/marketing/productivity-blogs" TargetMode="External"/><Relationship Id="rId8" Type="http://schemas.openxmlformats.org/officeDocument/2006/relationships/hyperlink" Target="https://www.fullpicture.app/item/c7ae64a1bb2f508ac200ed15b8f782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2023-12-12T20:12:22+01:00</dcterms:created>
  <dcterms:modified xsi:type="dcterms:W3CDTF">2023-12-12T20:12:22+01:00</dcterms:modified>
</cp:coreProperties>
</file>

<file path=docProps/custom.xml><?xml version="1.0" encoding="utf-8"?>
<Properties xmlns="http://schemas.openxmlformats.org/officeDocument/2006/custom-properties" xmlns:vt="http://schemas.openxmlformats.org/officeDocument/2006/docPropsVTypes"/>
</file>