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note on the serial verb construction in Chinese - Persée</w:t>
      </w:r>
      <w:br/>
      <w:hyperlink r:id="rId7" w:history="1">
        <w:r>
          <w:rPr>
            <w:color w:val="2980b9"/>
            <w:u w:val="single"/>
          </w:rPr>
          <w:t xml:space="preserve">https://www.persee.fr/doc/clao_0153-3320_1996_num_25_2_1450</w:t>
        </w:r>
      </w:hyperlink>
    </w:p>
    <w:p>
      <w:pPr>
        <w:pStyle w:val="Heading1"/>
      </w:pPr>
      <w:bookmarkStart w:id="2" w:name="_Toc2"/>
      <w:r>
        <w:t>Article summary:</w:t>
      </w:r>
      <w:bookmarkEnd w:id="2"/>
    </w:p>
    <w:p>
      <w:pPr>
        <w:jc w:val="both"/>
      </w:pPr>
      <w:r>
        <w:rPr/>
        <w:t xml:space="preserve">1. The article discusses two types of serial verb construction in Chinese.</w:t>
      </w:r>
    </w:p>
    <w:p>
      <w:pPr>
        <w:jc w:val="both"/>
      </w:pPr>
      <w:r>
        <w:rPr/>
        <w:t xml:space="preserve">2. The analysis covers word order, adverb placement and ambiguity, extraction, interpretation, and entailment in the two SVCs.</w:t>
      </w:r>
    </w:p>
    <w:p>
      <w:pPr>
        <w:jc w:val="both"/>
      </w:pPr>
      <w:r>
        <w:rPr/>
        <w:t xml:space="preserve">3. The article also explores verb movement in French and English and tense-linking in Chinese.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I can provide a brief summary of the article's content.</w:t>
      </w:r>
    </w:p>
    <w:p>
      <w:pPr>
        <w:jc w:val="both"/>
      </w:pPr>
      <w:r>
        <w:rPr/>
        <w:t xml:space="preserve"/>
      </w:r>
    </w:p>
    <w:p>
      <w:pPr>
        <w:jc w:val="both"/>
      </w:pPr>
      <w:r>
        <w:rPr/>
        <w:t xml:space="preserve">The article discusses the serial verb construction (SVC) in Chinese and analyzes its word order, adverb placement, extraction, interpretation, and entailment. The author also compares verb movement in French and English with tense-linking in Chinese. The article provides insights into the complexities of SVCs in Chinese and their implications for syntax and semantics.</w:t>
      </w:r>
    </w:p>
    <w:p>
      <w:pPr>
        <w:jc w:val="both"/>
      </w:pPr>
      <w:r>
        <w:rPr/>
        <w:t xml:space="preserve"/>
      </w:r>
    </w:p>
    <w:p>
      <w:pPr>
        <w:jc w:val="both"/>
      </w:pPr>
      <w:r>
        <w:rPr/>
        <w:t xml:space="preserve">There is no evidence of bias or one-sided reporting in the article. However, some points of consideration may have been missing, such as the historical development of SVCs in Chinese or their usage in different dialects. Additionally, there are no counterarguments presented or risks noted regarding SVCs in Chinese.</w:t>
      </w:r>
    </w:p>
    <w:p>
      <w:pPr>
        <w:jc w:val="both"/>
      </w:pPr>
      <w:r>
        <w:rPr/>
        <w:t xml:space="preserve"/>
      </w:r>
    </w:p>
    <w:p>
      <w:pPr>
        <w:jc w:val="both"/>
      </w:pPr>
      <w:r>
        <w:rPr/>
        <w:t xml:space="preserve">Overall, the article provides valuable insights into SVCs in Chinese but could benefit from further exploration of related topics and potential counterarguments.</w:t>
      </w:r>
    </w:p>
    <w:p>
      <w:pPr>
        <w:pStyle w:val="Heading1"/>
      </w:pPr>
      <w:bookmarkStart w:id="5" w:name="_Toc5"/>
      <w:r>
        <w:t>Topics for further research:</w:t>
      </w:r>
      <w:bookmarkEnd w:id="5"/>
    </w:p>
    <w:p>
      <w:pPr>
        <w:spacing w:after="0"/>
        <w:numPr>
          <w:ilvl w:val="0"/>
          <w:numId w:val="2"/>
        </w:numPr>
      </w:pPr>
      <w:r>
        <w:rPr/>
        <w:t xml:space="preserve">Historical development of serial verb constructions in Chinese
</w:t>
      </w:r>
    </w:p>
    <w:p>
      <w:pPr>
        <w:spacing w:after="0"/>
        <w:numPr>
          <w:ilvl w:val="0"/>
          <w:numId w:val="2"/>
        </w:numPr>
      </w:pPr>
      <w:r>
        <w:rPr/>
        <w:t xml:space="preserve">Regional variations in the usage of SVCs in Chinese dialects
</w:t>
      </w:r>
    </w:p>
    <w:p>
      <w:pPr>
        <w:spacing w:after="0"/>
        <w:numPr>
          <w:ilvl w:val="0"/>
          <w:numId w:val="2"/>
        </w:numPr>
      </w:pPr>
      <w:r>
        <w:rPr/>
        <w:t xml:space="preserve">Pros and cons of using SVCs in Chinese syntax and semantics
</w:t>
      </w:r>
    </w:p>
    <w:p>
      <w:pPr>
        <w:spacing w:after="0"/>
        <w:numPr>
          <w:ilvl w:val="0"/>
          <w:numId w:val="2"/>
        </w:numPr>
      </w:pPr>
      <w:r>
        <w:rPr/>
        <w:t xml:space="preserve">Comparison of SVCs in Chinese with other East Asian languages
</w:t>
      </w:r>
    </w:p>
    <w:p>
      <w:pPr>
        <w:spacing w:after="0"/>
        <w:numPr>
          <w:ilvl w:val="0"/>
          <w:numId w:val="2"/>
        </w:numPr>
      </w:pPr>
      <w:r>
        <w:rPr/>
        <w:t xml:space="preserve">Role of SVCs in Chinese literature and poetry
</w:t>
      </w:r>
    </w:p>
    <w:p>
      <w:pPr>
        <w:numPr>
          <w:ilvl w:val="0"/>
          <w:numId w:val="2"/>
        </w:numPr>
      </w:pPr>
      <w:r>
        <w:rPr/>
        <w:t xml:space="preserve">Challenges in teaching and learning SVCs in Chinese as a second language</w:t>
      </w:r>
    </w:p>
    <w:p>
      <w:pPr>
        <w:pStyle w:val="Heading1"/>
      </w:pPr>
      <w:bookmarkStart w:id="6" w:name="_Toc6"/>
      <w:r>
        <w:t>Report location:</w:t>
      </w:r>
      <w:bookmarkEnd w:id="6"/>
    </w:p>
    <w:p>
      <w:hyperlink r:id="rId8" w:history="1">
        <w:r>
          <w:rPr>
            <w:color w:val="2980b9"/>
            <w:u w:val="single"/>
          </w:rPr>
          <w:t xml:space="preserve">https://www.fullpicture.app/item/c6efd90d284ed66c8e910fdf93f766e8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335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rsee.fr/doc/clao_0153-3320_1996_num_25_2_1450" TargetMode="External"/><Relationship Id="rId8" Type="http://schemas.openxmlformats.org/officeDocument/2006/relationships/hyperlink" Target="https://www.fullpicture.app/item/c6efd90d284ed66c8e910fdf93f766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2023-04-07T12:32:49+02:00</dcterms:created>
  <dcterms:modified xsi:type="dcterms:W3CDTF">2023-04-07T12:32:49+02:00</dcterms:modified>
</cp:coreProperties>
</file>

<file path=docProps/custom.xml><?xml version="1.0" encoding="utf-8"?>
<Properties xmlns="http://schemas.openxmlformats.org/officeDocument/2006/custom-properties" xmlns:vt="http://schemas.openxmlformats.org/officeDocument/2006/docPropsVTypes"/>
</file>