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国台办：环台岛演习针对“台独”分裂活动和外部势力干涉，绝非针对台湾同胞</w:t></w:r><w:br/><w:hyperlink r:id="rId7" w:history="1"><w:r><w:rPr><w:color w:val="2980b9"/><w:u w:val="single"/></w:rPr><w:t xml:space="preserve">https://baijiahao.baidu.com/s?id=1762938723349497437&wfr=spider&for=pc</w:t></w:r></w:hyperlink></w:p><w:p><w:pPr><w:pStyle w:val="Heading1"/></w:pPr><w:bookmarkStart w:id="2" w:name="_Toc2"/><w:r><w:t>Article summary:</w:t></w:r><w:bookmarkEnd w:id="2"/></w:p><w:p><w:pPr><w:jc w:val="both"/></w:pPr><w:r><w:rPr/><w:t xml:space="preserve">1. The recent round-the-island exercise organized by the Chinese People's Liberation Army is a necessary action to defend national sovereignty and territorial integrity against the collusion between &quot;Taiwan independence&quot; separatist forces and external anti-China forces.</w:t></w:r></w:p><w:p><w:pPr><w:jc w:val="both"/></w:pPr><w:r><w:rPr/><w:t xml:space="preserve">2. The actions taken by China are aimed at separatist activities for &quot;Taiwan independence&quot; and interference by external forces, not at Taiwan compatriots.</w:t></w:r></w:p><w:p><w:pPr><w:jc w:val="both"/></w:pPr><w:r><w:rPr/><w:t xml:space="preserve">3. The majority of Taiwan compatriots should oppose &quot;Taiwan independence&quot; secession and interference by external forces, and jointly maintain the peaceful development of cross-strait relations.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来自中国官方媒体的报道，其主要内容是关于中国人民解放军在台湾海峡和附近海域组织的三天环台岛演习。文章强调这些行动是为了应对“台独”分裂活动和外部势力干涉，而不是针对台湾同胞。然而，该文章存在以下几个问题：</w:t></w:r></w:p><w:p><w:pPr><w:jc w:val="both"/></w:pPr><w:r><w:rPr/><w:t xml:space="preserve"></w:t></w:r></w:p><w:p><w:pPr><w:jc w:val="both"/></w:pPr><w:r><w:rPr/><w:t xml:space="preserve">1. 偏见来源：该文章来自中国官方媒体，因此可能存在政治偏见和宣传性质。</w:t></w:r></w:p><w:p><w:pPr><w:jc w:val="both"/></w:pPr><w:r><w:rPr/><w:t xml:space="preserve"></w:t></w:r></w:p><w:p><w:pPr><w:jc w:val="both"/></w:pPr><w:r><w:rPr/><w:t xml:space="preserve">2. 片面报道：该文章只提到了中国反对“台独”分裂活动和外部势力干涉的立场，没有探讨台湾同胞的观点和立场。</w:t></w:r></w:p><w:p><w:pPr><w:jc w:val="both"/></w:pPr><w:r><w:rPr/><w:t xml:space="preserve"></w:t></w:r></w:p><w:p><w:pPr><w:jc w:val="both"/></w:pPr><w:r><w:rPr/><w:t xml:space="preserve">3. 无根据的主张：该文章声称“台独”分裂活动和外部势力干涉严重损害了中华民族的根本利益和两岸同胞的重大利益，但没有提供具体证据支持这些主张。</w:t></w:r></w:p><w:p><w:pPr><w:jc w:val="both"/></w:pPr><w:r><w:rPr/><w:t xml:space="preserve"></w:t></w:r></w:p><w:p><w:pPr><w:jc w:val="both"/></w:pPr><w:r><w:rPr/><w:t xml:space="preserve">4. 缺失考虑点：该文章没有考虑到可能引发军事冲突或加剧两岸紧张局势的风险，并未平等地呈现双方立场。</w:t></w:r></w:p><w:p><w:pPr><w:jc w:val="both"/></w:pPr><w:r><w:rPr/><w:t xml:space="preserve"></w:t></w:r></w:p><w:p><w:pPr><w:jc w:val="both"/></w:pPr><w:r><w:rPr/><w:t xml:space="preserve">5. 所提出主张缺失证据：该文章呼吁台湾同胞反对“台独”分裂和外部势力干涉，但没有提供具体证据支持这些主张。</w:t></w:r></w:p><w:p><w:pPr><w:jc w:val="both"/></w:pPr><w:r><w:rPr/><w:t xml:space="preserve"></w:t></w:r></w:p><w:p><w:pPr><w:jc w:val="both"/></w:pPr><w:r><w:rPr/><w:t xml:space="preserve">6. 未探索的反驳：该文章没有探讨可能存在的反驳观点或争议点。</w:t></w:r></w:p><w:p><w:pPr><w:jc w:val="both"/></w:pPr><w:r><w:rPr/><w:t xml:space="preserve"></w:t></w:r></w:p><w:p><w:pPr><w:jc w:val="both"/></w:pPr><w:r><w:rPr/><w:t xml:space="preserve">7. 宣传内容：该文章可能存在宣传性质，试图影响读者对两岸关系的看法。</w:t></w:r></w:p><w:p><w:pPr><w:jc w:val="both"/></w:pPr><w:r><w:rPr/><w:t xml:space="preserve"></w:t></w:r></w:p><w:p><w:pPr><w:jc w:val="both"/></w:pPr><w:r><w:rPr/><w:t xml:space="preserve">8. 偏袒：该文章强调中国反对“台独”分裂和外部势力干涉的立场，而没有平等地呈现双方立场。</w:t></w:r></w:p><w:p><w:pPr><w:jc w:val="both"/></w:pPr><w:r><w:rPr/><w:t xml:space="preserve"></w:t></w:r></w:p><w:p><w:pPr><w:jc w:val="both"/></w:pPr><w:r><w:rPr/><w:t xml:space="preserve">总之，该文章存在一些问题，读者需要保持批判性思维并寻找更多信息来了解两岸关系。</w:t></w:r></w:p><w:p><w:pPr><w:pStyle w:val="Heading1"/></w:pPr><w:bookmarkStart w:id="5" w:name="_Toc5"/><w:r><w:t>Topics for further research:</w:t></w:r><w:bookmarkEnd w:id="5"/></w:p><w:p><w:pPr><w:spacing w:after="0"/><w:numPr><w:ilvl w:val="0"/><w:numId w:val="2"/></w:numPr></w:pPr><w:r><w:rPr/><w:t xml:space="preserve">台湾同胞的观点和立场
</w:t></w:r></w:p><w:p><w:pPr><w:spacing w:after="0"/><w:numPr><w:ilvl w:val="0"/><w:numId w:val="2"/></w:numPr></w:pPr><w:r><w:rPr/><w:t xml:space="preserve">具体证据支持台独分裂和外部势力干涉严重损害中华民族和两岸同胞利益的主张
</w:t></w:r></w:p><w:p><w:pPr><w:spacing w:after="0"/><w:numPr><w:ilvl w:val="0"/><w:numId w:val="2"/></w:numPr></w:pPr><w:r><w:rPr/><w:t xml:space="preserve">军事冲突和两岸紧张局势的风险
</w:t></w:r></w:p><w:p><w:pPr><w:spacing w:after="0"/><w:numPr><w:ilvl w:val="0"/><w:numId w:val="2"/></w:numPr></w:pPr><w:r><w:rPr/><w:t xml:space="preserve">平等呈现双方立场
</w:t></w:r></w:p><w:p><w:pPr><w:spacing w:after="0"/><w:numPr><w:ilvl w:val="0"/><w:numId w:val="2"/></w:numPr></w:pPr><w:r><w:rPr/><w:t xml:space="preserve">反驳观点或争议点
</w:t></w:r></w:p><w:p><w:pPr><w:numPr><w:ilvl w:val="0"/><w:numId w:val="2"/></w:numPr></w:pPr><w:r><w:rPr/><w:t xml:space="preserve">文章的宣传性质</w:t></w:r></w:p><w:p><w:pPr><w:pStyle w:val="Heading1"/></w:pPr><w:bookmarkStart w:id="6" w:name="_Toc6"/><w:r><w:t>Report location:</w:t></w:r><w:bookmarkEnd w:id="6"/></w:p><w:p><w:hyperlink r:id="rId8" w:history="1"><w:r><w:rPr><w:color w:val="2980b9"/><w:u w:val="single"/></w:rPr><w:t xml:space="preserve">https://www.fullpicture.app/item/c6c4ffe73cb3cff6175a30b4bffd2067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05C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62938723349497437&amp;wfr=spider&amp;for=pc" TargetMode="External"/><Relationship Id="rId8" Type="http://schemas.openxmlformats.org/officeDocument/2006/relationships/hyperlink" Target="https://www.fullpicture.app/item/c6c4ffe73cb3cff6175a30b4bffd20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2023-12-23T16:40:38+01:00</dcterms:created>
  <dcterms:modified xsi:type="dcterms:W3CDTF">2023-12-23T16:40:38+01:00</dcterms:modified>
</cp:coreProperties>
</file>

<file path=docProps/custom.xml><?xml version="1.0" encoding="utf-8"?>
<Properties xmlns="http://schemas.openxmlformats.org/officeDocument/2006/custom-properties" xmlns:vt="http://schemas.openxmlformats.org/officeDocument/2006/docPropsVTypes"/>
</file>