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Shedding Light on Who, Exactly, is Responsible for the War in Ukraine | CovertAction Magazine</w:t>
      </w:r>
      <w:br/>
      <w:hyperlink r:id="rId7" w:history="1">
        <w:r>
          <w:rPr>
            <w:color w:val="2980b9"/>
            <w:u w:val="single"/>
          </w:rPr>
          <w:t xml:space="preserve">https://covertactionmagazine.com/2022/08/06/shedding-light-on-who-exactly-is-responsible-for-the-war-in-ukraine/</w:t>
        </w:r>
      </w:hyperlink>
    </w:p>
    <w:p>
      <w:pPr>
        <w:pStyle w:val="Heading1"/>
      </w:pPr>
      <w:bookmarkStart w:id="2" w:name="_Toc2"/>
      <w:r>
        <w:t>Article summary:</w:t>
      </w:r>
      <w:bookmarkEnd w:id="2"/>
    </w:p>
    <w:p>
      <w:pPr>
        <w:jc w:val="both"/>
      </w:pPr>
      <w:r>
        <w:rPr/>
        <w:t xml:space="preserve">1. The article examines the differences in media coverage of the Kosovo and Donbas cases, despite their similarities.</w:t>
      </w:r>
    </w:p>
    <w:p>
      <w:pPr>
        <w:jc w:val="both"/>
      </w:pPr>
      <w:r>
        <w:rPr/>
        <w:t xml:space="preserve">2. It highlights inaccuracies and oversights in the article by Gregory Shupak which detract from its informative presentation.</w:t>
      </w:r>
    </w:p>
    <w:p>
      <w:pPr>
        <w:jc w:val="both"/>
      </w:pPr>
      <w:r>
        <w:rPr/>
        <w:t xml:space="preserve">3. It provides an analysis of Russia's intervention in Ukraine, noting that it is unjust for whom?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analysis of the media coverage of the Kosovo and Donbas cases, highlighting inaccuracies and oversights in the article by Gregory Shupak which detract from its informative presentation. The article also provides an analysis of Russia's intervention in Ukraine, noting that it is unjust for whom? However, there are some potential biases present in the article which should be noted. For example, while the author does provide a detailed analysis of Russia's intervention in Ukraine, they do not explore any counterarguments or present both sides equally. Additionally, there is some promotional content present as well as partiality towards one side over another. Furthermore, possible risks are not noted nor are any unsupported claims made throughout the article. All in all, this article is generally reliable and trustworthy but should be read with caution due to potential biases present within it.</w:t>
      </w:r>
    </w:p>
    <w:p>
      <w:pPr>
        <w:pStyle w:val="Heading1"/>
      </w:pPr>
      <w:bookmarkStart w:id="5" w:name="_Toc5"/>
      <w:r>
        <w:t>Topics for further research:</w:t>
      </w:r>
      <w:bookmarkEnd w:id="5"/>
    </w:p>
    <w:p>
      <w:pPr>
        <w:spacing w:after="0"/>
        <w:numPr>
          <w:ilvl w:val="0"/>
          <w:numId w:val="2"/>
        </w:numPr>
      </w:pPr>
      <w:r>
        <w:rPr/>
        <w:t xml:space="preserve">Russia's intervention in Ukraine</w:t>
      </w:r>
    </w:p>
    <w:p>
      <w:pPr>
        <w:spacing w:after="0"/>
        <w:numPr>
          <w:ilvl w:val="0"/>
          <w:numId w:val="2"/>
        </w:numPr>
      </w:pPr>
      <w:r>
        <w:rPr/>
        <w:t xml:space="preserve">Kosovo and Donbas cases</w:t>
      </w:r>
    </w:p>
    <w:p>
      <w:pPr>
        <w:spacing w:after="0"/>
        <w:numPr>
          <w:ilvl w:val="0"/>
          <w:numId w:val="2"/>
        </w:numPr>
      </w:pPr>
      <w:r>
        <w:rPr/>
        <w:t xml:space="preserve">Gregory Shupak media coverage</w:t>
      </w:r>
    </w:p>
    <w:p>
      <w:pPr>
        <w:spacing w:after="0"/>
        <w:numPr>
          <w:ilvl w:val="0"/>
          <w:numId w:val="2"/>
        </w:numPr>
      </w:pPr>
      <w:r>
        <w:rPr/>
        <w:t xml:space="preserve">Counterarguments to Russia's intervention in Ukraine</w:t>
      </w:r>
    </w:p>
    <w:p>
      <w:pPr>
        <w:spacing w:after="0"/>
        <w:numPr>
          <w:ilvl w:val="0"/>
          <w:numId w:val="2"/>
        </w:numPr>
      </w:pPr>
      <w:r>
        <w:rPr/>
        <w:t xml:space="preserve">Risks of Russia's intervention in Ukraine</w:t>
      </w:r>
    </w:p>
    <w:p>
      <w:pPr>
        <w:numPr>
          <w:ilvl w:val="0"/>
          <w:numId w:val="2"/>
        </w:numPr>
      </w:pPr>
      <w:r>
        <w:rPr/>
        <w:t xml:space="preserve">Impact of Russia's intervention in Ukraine</w:t>
      </w:r>
    </w:p>
    <w:p>
      <w:pPr>
        <w:pStyle w:val="Heading1"/>
      </w:pPr>
      <w:bookmarkStart w:id="6" w:name="_Toc6"/>
      <w:r>
        <w:t>Report location:</w:t>
      </w:r>
      <w:bookmarkEnd w:id="6"/>
    </w:p>
    <w:p>
      <w:hyperlink r:id="rId8" w:history="1">
        <w:r>
          <w:rPr>
            <w:color w:val="2980b9"/>
            <w:u w:val="single"/>
          </w:rPr>
          <w:t xml:space="preserve">https://www.fullpicture.app/item/c61779537792ce58fa8bfdadbff2a460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018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vertactionmagazine.com/2022/08/06/shedding-light-on-who-exactly-is-responsible-for-the-war-in-ukraine/" TargetMode="External"/><Relationship Id="rId8" Type="http://schemas.openxmlformats.org/officeDocument/2006/relationships/hyperlink" Target="https://www.fullpicture.app/item/c61779537792ce58fa8bfdadbff2a4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2023-02-21T21:54:00+01:00</dcterms:created>
  <dcterms:modified xsi:type="dcterms:W3CDTF">2023-02-21T21:54:00+01:00</dcterms:modified>
</cp:coreProperties>
</file>

<file path=docProps/custom.xml><?xml version="1.0" encoding="utf-8"?>
<Properties xmlns="http://schemas.openxmlformats.org/officeDocument/2006/custom-properties" xmlns:vt="http://schemas.openxmlformats.org/officeDocument/2006/docPropsVTypes"/>
</file>