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体育素养对心理健康影响的研究概述 - 开放知识图谱</w:t>
      </w:r>
      <w:br/>
      <w:hyperlink r:id="rId7" w:history="1">
        <w:r>
          <w:rPr>
            <w:color w:val="2980b9"/>
            <w:u w:val="single"/>
          </w:rPr>
          <w:t xml:space="preserve">https://openknowledgemaps.org/map/3be36f29abd02d7e9a347a3c8761a0bd</w:t>
        </w:r>
      </w:hyperlink>
    </w:p>
    <w:p>
      <w:pPr>
        <w:pStyle w:val="Heading1"/>
      </w:pPr>
      <w:bookmarkStart w:id="2" w:name="_Toc2"/>
      <w:r>
        <w:t>Article summary:</w:t>
      </w:r>
      <w:bookmarkEnd w:id="2"/>
    </w:p>
    <w:p>
      <w:pPr>
        <w:jc w:val="both"/>
      </w:pPr>
      <w:r>
        <w:rPr/>
        <w:t xml:space="preserve">1. 最近的研究认识到体育素养对心理健康有重要影响，尤其是对老年人。</w:t>
      </w:r>
    </w:p>
    <w:p>
      <w:pPr>
        <w:jc w:val="both"/>
      </w:pPr>
      <w:r>
        <w:rPr/>
        <w:t xml:space="preserve">2. 一项横断面研究发现，较高的体育素养与更频繁地参与健康促进行为相关，也与更好的认知功能、较少的残疾和更好的心理健康相关。</w:t>
      </w:r>
    </w:p>
    <w:p>
      <w:pPr>
        <w:jc w:val="both"/>
      </w:pPr>
      <w:r>
        <w:rPr/>
        <w:t xml:space="preserve">3. 这项研究结果表明，体育素养对心理健康具有积极影响，并强调了提高体育素养水平的重要性。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缺乏来源和引用：文章没有提供任何来源或引用，这使得读者无法验证所述内容的准确性和可靠性。缺乏来源也可能意味着作者的观点和结论可能是主观的，而不是基于可信的研究或证据。</w:t>
      </w:r>
    </w:p>
    <w:p>
      <w:pPr>
        <w:jc w:val="both"/>
      </w:pPr>
      <w:r>
        <w:rPr/>
        <w:t xml:space="preserve"/>
      </w:r>
    </w:p>
    <w:p>
      <w:pPr>
        <w:jc w:val="both"/>
      </w:pPr>
      <w:r>
        <w:rPr/>
        <w:t xml:space="preserve">2. 数据样本限制：文章提到使用了“拉什记忆与衰老项目”的数据进行研究，但没有提供关于该项目的详细信息。读者无法了解该项目的样本选择方法、数据收集过程以及是否存在潜在偏见或限制。</w:t>
      </w:r>
    </w:p>
    <w:p>
      <w:pPr>
        <w:jc w:val="both"/>
      </w:pPr>
      <w:r>
        <w:rPr/>
        <w:t xml:space="preserve"/>
      </w:r>
    </w:p>
    <w:p>
      <w:pPr>
        <w:jc w:val="both"/>
      </w:pPr>
      <w:r>
        <w:rPr/>
        <w:t xml:space="preserve">3. 结果解释不清楚：文章提到了一些结果，如识字率与健康促进行为和健康状况之间的相关性，但没有详细说明这些结果具体意味着什么。读者无法理解这些结果对于心理健康有何影响以及如何解释这种关联。</w:t>
      </w:r>
    </w:p>
    <w:p>
      <w:pPr>
        <w:jc w:val="both"/>
      </w:pPr>
      <w:r>
        <w:rPr/>
        <w:t xml:space="preserve"/>
      </w:r>
    </w:p>
    <w:p>
      <w:pPr>
        <w:jc w:val="both"/>
      </w:pPr>
      <w:r>
        <w:rPr/>
        <w:t xml:space="preserve">4. 缺乏对其他因素的考虑：文章只提到了年龄、性别和教育程度作为调整变量，但没有提及其他可能影响心理健康的因素，如社会经济地位、家庭背景等。这种片面的考虑可能导致对心理健康影响的不完整理解。</w:t>
      </w:r>
    </w:p>
    <w:p>
      <w:pPr>
        <w:jc w:val="both"/>
      </w:pPr>
      <w:r>
        <w:rPr/>
        <w:t xml:space="preserve"/>
      </w:r>
    </w:p>
    <w:p>
      <w:pPr>
        <w:jc w:val="both"/>
      </w:pPr>
      <w:r>
        <w:rPr/>
        <w:t xml:space="preserve">5. 缺乏对反驳观点的探索：文章没有提及任何可能存在的反驳观点或对其进行讨论。这种单方面的呈现可能导致读者对该主题的全面理解和评估。</w:t>
      </w:r>
    </w:p>
    <w:p>
      <w:pPr>
        <w:jc w:val="both"/>
      </w:pPr>
      <w:r>
        <w:rPr/>
        <w:t xml:space="preserve"/>
      </w:r>
    </w:p>
    <w:p>
      <w:pPr>
        <w:jc w:val="both"/>
      </w:pPr>
      <w:r>
        <w:rPr/>
        <w:t xml:space="preserve">综上所述，上述文章存在一些潜在偏见和缺陷，包括缺乏来源和引用、数据样本限制、结果解释不清楚、缺乏对其他因素的考虑以及未探索反驳观点等。读者应该谨慎对待其中提出的主张，并寻找更多可靠和全面的信息来评估心理健康与体育素养之间的关系。</w:t>
      </w:r>
    </w:p>
    <w:p>
      <w:pPr>
        <w:pStyle w:val="Heading1"/>
      </w:pPr>
      <w:bookmarkStart w:id="5" w:name="_Toc5"/>
      <w:r>
        <w:t>Topics for further research:</w:t>
      </w:r>
      <w:bookmarkEnd w:id="5"/>
    </w:p>
    <w:p>
      <w:pPr>
        <w:spacing w:after="0"/>
        <w:numPr>
          <w:ilvl w:val="0"/>
          <w:numId w:val="2"/>
        </w:numPr>
      </w:pPr>
      <w:r>
        <w:rPr/>
        <w:t xml:space="preserve">心理健康与体育素养的关系
</w:t>
      </w:r>
    </w:p>
    <w:p>
      <w:pPr>
        <w:spacing w:after="0"/>
        <w:numPr>
          <w:ilvl w:val="0"/>
          <w:numId w:val="2"/>
        </w:numPr>
      </w:pPr>
      <w:r>
        <w:rPr/>
        <w:t xml:space="preserve">心理健康的影响因素
</w:t>
      </w:r>
    </w:p>
    <w:p>
      <w:pPr>
        <w:spacing w:after="0"/>
        <w:numPr>
          <w:ilvl w:val="0"/>
          <w:numId w:val="2"/>
        </w:numPr>
      </w:pPr>
      <w:r>
        <w:rPr/>
        <w:t xml:space="preserve">心理健康的测量方法
</w:t>
      </w:r>
    </w:p>
    <w:p>
      <w:pPr>
        <w:spacing w:after="0"/>
        <w:numPr>
          <w:ilvl w:val="0"/>
          <w:numId w:val="2"/>
        </w:numPr>
      </w:pPr>
      <w:r>
        <w:rPr/>
        <w:t xml:space="preserve">体育素养的定义和测量
</w:t>
      </w:r>
    </w:p>
    <w:p>
      <w:pPr>
        <w:spacing w:after="0"/>
        <w:numPr>
          <w:ilvl w:val="0"/>
          <w:numId w:val="2"/>
        </w:numPr>
      </w:pPr>
      <w:r>
        <w:rPr/>
        <w:t xml:space="preserve">其他可能影响心理健康的因素
</w:t>
      </w:r>
    </w:p>
    <w:p>
      <w:pPr>
        <w:numPr>
          <w:ilvl w:val="0"/>
          <w:numId w:val="2"/>
        </w:numPr>
      </w:pPr>
      <w:r>
        <w:rPr/>
        <w:t xml:space="preserve">反驳观点和争议</w:t>
      </w:r>
    </w:p>
    <w:p>
      <w:pPr>
        <w:pStyle w:val="Heading1"/>
      </w:pPr>
      <w:bookmarkStart w:id="6" w:name="_Toc6"/>
      <w:r>
        <w:t>Report location:</w:t>
      </w:r>
      <w:bookmarkEnd w:id="6"/>
    </w:p>
    <w:p>
      <w:hyperlink r:id="rId8" w:history="1">
        <w:r>
          <w:rPr>
            <w:color w:val="2980b9"/>
            <w:u w:val="single"/>
          </w:rPr>
          <w:t xml:space="preserve">https://www.fullpicture.app/item/c524febd6cdf96971338dfb7f6c23503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B5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knowledgemaps.org/map/3be36f29abd02d7e9a347a3c8761a0bd" TargetMode="External"/><Relationship Id="rId8" Type="http://schemas.openxmlformats.org/officeDocument/2006/relationships/hyperlink" Target="https://www.fullpicture.app/item/c524febd6cdf96971338dfb7f6c23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2023-07-20T09:14:53+02:00</dcterms:created>
  <dcterms:modified xsi:type="dcterms:W3CDTF">2023-07-20T09:14:53+02:00</dcterms:modified>
</cp:coreProperties>
</file>

<file path=docProps/custom.xml><?xml version="1.0" encoding="utf-8"?>
<Properties xmlns="http://schemas.openxmlformats.org/officeDocument/2006/custom-properties" xmlns:vt="http://schemas.openxmlformats.org/officeDocument/2006/docPropsVTypes"/>
</file>