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基于MIKE数值模拟软件的汉江流域-丹江口水库水质模拟初探研究 |IEEE会议出版物 |IEEE Xplore</w:t>
      </w:r>
      <w:br/>
      <w:hyperlink r:id="rId7" w:history="1">
        <w:r>
          <w:rPr>
            <w:color w:val="2980b9"/>
            <w:u w:val="single"/>
          </w:rPr>
          <w:t xml:space="preserve">https://ieeexplore.ieee.org/document/9758490</w:t>
        </w:r>
      </w:hyperlink>
    </w:p>
    <w:p>
      <w:pPr>
        <w:pStyle w:val="Heading1"/>
      </w:pPr>
      <w:bookmarkStart w:id="2" w:name="_Toc2"/>
      <w:r>
        <w:t>Article summary:</w:t>
      </w:r>
      <w:bookmarkEnd w:id="2"/>
    </w:p>
    <w:p>
      <w:pPr>
        <w:jc w:val="both"/>
      </w:pPr>
      <w:r>
        <w:rPr/>
        <w:t xml:space="preserve">1. This article discusses the use of MIKE numerical simulation software to simulate the water quality of the Hanjiang River Basin and Danjiangkou Reservoir.</w:t>
      </w:r>
    </w:p>
    <w:p>
      <w:pPr>
        <w:jc w:val="both"/>
      </w:pPr>
      <w:r>
        <w:rPr/>
        <w:t xml:space="preserve">2. The paper explores model selection and simulation methods for water quality in the Hanjiang River Basin and Danjiangkou Reservoir.</w:t>
      </w:r>
    </w:p>
    <w:p>
      <w:pPr>
        <w:jc w:val="both"/>
      </w:pPr>
      <w:r>
        <w:rPr/>
        <w:t xml:space="preserve">3. The study also uses remote sensing data and water quality data to fit a multi-source nonlinear regression model for water quality simulation, and optimizes the model to improve accuracy.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detailed information on the use of MIKE numerical simulation software to simulate the water quality of the Hanjiang River Basin and Danjiangkou Reservoir. The paper also explores model selection and simulation methods for water quality in the Hanjiang River Basin and Danjiangkou Reservoir, as well as using remote sensing data and water quality data to fit a multi-source nonlinear regression model for water quality simulation, and optimizing the model to improve accuracy.</w:t>
      </w:r>
    </w:p>
    <w:p>
      <w:pPr>
        <w:jc w:val="both"/>
      </w:pPr>
      <w:r>
        <w:rPr/>
        <w:t xml:space="preserve">The article does not appear to be biased or one-sided, as it presents both sides of an argument equally. It does not appear that any claims are unsupported or missing evidence, nor are there any missing points of consideration or unexplored counterarguments. There is no promotional content present in this article either.</w:t>
      </w:r>
    </w:p>
    <w:p>
      <w:pPr>
        <w:jc w:val="both"/>
      </w:pPr>
      <w:r>
        <w:rPr/>
        <w:t xml:space="preserve">The only potential issue with this article is that it does not mention any possible risks associated with using MIKE numerical simulation software for simulating water quality in these areas. This could be seen as a potential bias or omission, as it does not present both sides equally by mentioning potential risks alongside potential benefits.</w:t>
      </w:r>
    </w:p>
    <w:p>
      <w:pPr>
        <w:pStyle w:val="Heading1"/>
      </w:pPr>
      <w:bookmarkStart w:id="5" w:name="_Toc5"/>
      <w:r>
        <w:t>Topics for further research:</w:t>
      </w:r>
      <w:bookmarkEnd w:id="5"/>
    </w:p>
    <w:p>
      <w:pPr>
        <w:spacing w:after="0"/>
        <w:numPr>
          <w:ilvl w:val="0"/>
          <w:numId w:val="2"/>
        </w:numPr>
      </w:pPr>
      <w:r>
        <w:rPr/>
        <w:t xml:space="preserve">Potential risks of using MIKE numerical simulation software</w:t>
      </w:r>
    </w:p>
    <w:p>
      <w:pPr>
        <w:spacing w:after="0"/>
        <w:numPr>
          <w:ilvl w:val="0"/>
          <w:numId w:val="2"/>
        </w:numPr>
      </w:pPr>
      <w:r>
        <w:rPr/>
        <w:t xml:space="preserve">Water quality simulation accuracy</w:t>
      </w:r>
    </w:p>
    <w:p>
      <w:pPr>
        <w:spacing w:after="0"/>
        <w:numPr>
          <w:ilvl w:val="0"/>
          <w:numId w:val="2"/>
        </w:numPr>
      </w:pPr>
      <w:r>
        <w:rPr/>
        <w:t xml:space="preserve">Remote sensing data and water quality data</w:t>
      </w:r>
    </w:p>
    <w:p>
      <w:pPr>
        <w:spacing w:after="0"/>
        <w:numPr>
          <w:ilvl w:val="0"/>
          <w:numId w:val="2"/>
        </w:numPr>
      </w:pPr>
      <w:r>
        <w:rPr/>
        <w:t xml:space="preserve">Multi-source nonlinear regression model</w:t>
      </w:r>
    </w:p>
    <w:p>
      <w:pPr>
        <w:spacing w:after="0"/>
        <w:numPr>
          <w:ilvl w:val="0"/>
          <w:numId w:val="2"/>
        </w:numPr>
      </w:pPr>
      <w:r>
        <w:rPr/>
        <w:t xml:space="preserve">Hanjiang River Basin and Danjiangkou Reservoir</w:t>
      </w:r>
    </w:p>
    <w:p>
      <w:pPr>
        <w:numPr>
          <w:ilvl w:val="0"/>
          <w:numId w:val="2"/>
        </w:numPr>
      </w:pPr>
      <w:r>
        <w:rPr/>
        <w:t xml:space="preserve">Optimizing water quality simulation models</w:t>
      </w:r>
    </w:p>
    <w:p>
      <w:pPr>
        <w:pStyle w:val="Heading1"/>
      </w:pPr>
      <w:bookmarkStart w:id="6" w:name="_Toc6"/>
      <w:r>
        <w:t>Report location:</w:t>
      </w:r>
      <w:bookmarkEnd w:id="6"/>
    </w:p>
    <w:p>
      <w:hyperlink r:id="rId8" w:history="1">
        <w:r>
          <w:rPr>
            <w:color w:val="2980b9"/>
            <w:u w:val="single"/>
          </w:rPr>
          <w:t xml:space="preserve">https://www.fullpicture.app/item/c48c9890c9578f96ab2cf1b866df63b0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D1AD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758490" TargetMode="External"/><Relationship Id="rId8" Type="http://schemas.openxmlformats.org/officeDocument/2006/relationships/hyperlink" Target="https://www.fullpicture.app/item/c48c9890c9578f96ab2cf1b866df63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2023-02-22T02:46:55+01:00</dcterms:created>
  <dcterms:modified xsi:type="dcterms:W3CDTF">2023-02-22T02:46:55+01:00</dcterms:modified>
</cp:coreProperties>
</file>

<file path=docProps/custom.xml><?xml version="1.0" encoding="utf-8"?>
<Properties xmlns="http://schemas.openxmlformats.org/officeDocument/2006/custom-properties" xmlns:vt="http://schemas.openxmlformats.org/officeDocument/2006/docPropsVTypes"/>
</file>