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Coatings | Free Full-Text | Optimization of Performance Parameters and Mechanism of Bionic Texture on Friction Surface</w:t>
      </w:r>
      <w:br/>
      <w:hyperlink r:id="rId7" w:history="1">
        <w:r>
          <w:rPr>
            <w:color w:val="2980b9"/>
            <w:u w:val="single"/>
          </w:rPr>
          <w:t xml:space="preserve">https://www.mdpi.com/2079-6412/10/2/171</w:t>
        </w:r>
      </w:hyperlink>
    </w:p>
    <w:p>
      <w:pPr>
        <w:pStyle w:val="Heading1"/>
      </w:pPr>
      <w:bookmarkStart w:id="2" w:name="_Toc2"/>
      <w:r>
        <w:t>Article summary:</w:t>
      </w:r>
      <w:bookmarkEnd w:id="2"/>
    </w:p>
    <w:p>
      <w:pPr>
        <w:jc w:val="both"/>
      </w:pPr>
      <w:r>
        <w:rPr/>
        <w:t xml:space="preserve">1. Bionic tribology theory has been introduced in industrial production to improve the performance of viscosity reduction, resistance reduction and wear resistance in the machinery industry.</w:t>
      </w:r>
    </w:p>
    <w:p>
      <w:pPr>
        <w:jc w:val="both"/>
      </w:pPr>
      <w:r>
        <w:rPr/>
        <w:t xml:space="preserve">2. Texture bionics is a texture that is processed on the surface of a friction pair to mimic the morphology of a biological surface, and can achieve impedance reduction grinding mechanism and hydrodynamic lubrication based on Couette flow.</w:t>
      </w:r>
    </w:p>
    <w:p>
      <w:pPr>
        <w:jc w:val="both"/>
      </w:pPr>
      <w:r>
        <w:rPr/>
        <w:t xml:space="preserve">3. The research purpose of this paper was to find the optimal texture parameters of texture design to improve the operation of friction drag reduction on the surface of a friction pair in the process of wear and lubrication performance, which has great significance for China's sustainable development and has high academic value and broad application prospects.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该文章是一篇关于仿生纹理在摩擦表面上的性能参数优化和机制研究的论文。然而，该文章存在一些问题。</w:t>
      </w:r>
    </w:p>
    <w:p>
      <w:pPr>
        <w:jc w:val="both"/>
      </w:pPr>
      <w:r>
        <w:rPr/>
        <w:t xml:space="preserve"/>
      </w:r>
    </w:p>
    <w:p>
      <w:pPr>
        <w:jc w:val="both"/>
      </w:pPr>
      <w:r>
        <w:rPr/>
        <w:t xml:space="preserve">首先，该文章没有提供足够的证据来支持其主张。虽然它提到了一些研究结果，但没有详细说明这些结果是如何得出的，也没有提供任何数据或实验方法。此外，该文章没有探讨可能存在的反驳观点或其他解释。</w:t>
      </w:r>
    </w:p>
    <w:p>
      <w:pPr>
        <w:jc w:val="both"/>
      </w:pPr>
      <w:r>
        <w:rPr/>
        <w:t xml:space="preserve"/>
      </w:r>
    </w:p>
    <w:p>
      <w:pPr>
        <w:jc w:val="both"/>
      </w:pPr>
      <w:r>
        <w:rPr/>
        <w:t xml:space="preserve">其次，该文章可能存在偏见。它强调了仿生纹理在减少摩擦、抗磨损和高效润滑方面的优势，但并未探讨可能存在的风险或缺点。例如，在某些情况下，仿生纹理可能会增加制造成本或导致其他问题。</w:t>
      </w:r>
    </w:p>
    <w:p>
      <w:pPr>
        <w:jc w:val="both"/>
      </w:pPr>
      <w:r>
        <w:rPr/>
        <w:t xml:space="preserve"/>
      </w:r>
    </w:p>
    <w:p>
      <w:pPr>
        <w:jc w:val="both"/>
      </w:pPr>
      <w:r>
        <w:rPr/>
        <w:t xml:space="preserve">此外，该文章似乎忽略了一些重要考虑因素。例如，在实际应用中，不同材料和工作条件可能会对仿生纹理产生不同影响。此外，在设计仿生纹理时需要考虑多种因素，并且需要进行全面评估才能确定最佳参数。</w:t>
      </w:r>
    </w:p>
    <w:p>
      <w:pPr>
        <w:jc w:val="both"/>
      </w:pPr>
      <w:r>
        <w:rPr/>
        <w:t xml:space="preserve"/>
      </w:r>
    </w:p>
    <w:p>
      <w:pPr>
        <w:jc w:val="both"/>
      </w:pPr>
      <w:r>
        <w:rPr/>
        <w:t xml:space="preserve">总之，尽管该文章提供了有关仿生纹理在摩擦表面上性能参数优化和机制研究方面的信息，但它存在一些问题，并且需要更多证据和全面考虑才能得出结论。</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Biases in the article
</w:t>
      </w:r>
    </w:p>
    <w:p>
      <w:pPr>
        <w:spacing w:after="0"/>
        <w:numPr>
          <w:ilvl w:val="0"/>
          <w:numId w:val="2"/>
        </w:numPr>
      </w:pPr>
      <w:r>
        <w:rPr/>
        <w:t xml:space="preserve">Potential risks or drawbacks
</w:t>
      </w:r>
    </w:p>
    <w:p>
      <w:pPr>
        <w:spacing w:after="0"/>
        <w:numPr>
          <w:ilvl w:val="0"/>
          <w:numId w:val="2"/>
        </w:numPr>
      </w:pPr>
      <w:r>
        <w:rPr/>
        <w:t xml:space="preserve">Variations in materials and working conditions
</w:t>
      </w:r>
    </w:p>
    <w:p>
      <w:pPr>
        <w:spacing w:after="0"/>
        <w:numPr>
          <w:ilvl w:val="0"/>
          <w:numId w:val="2"/>
        </w:numPr>
      </w:pPr>
      <w:r>
        <w:rPr/>
        <w:t xml:space="preserve">Comprehensive evaluation of design parameters
</w:t>
      </w:r>
    </w:p>
    <w:p>
      <w:pPr>
        <w:numPr>
          <w:ilvl w:val="0"/>
          <w:numId w:val="2"/>
        </w:numPr>
      </w:pPr>
      <w:r>
        <w:rPr/>
        <w:t xml:space="preserve">Need for more evidence and consideration</w:t>
      </w:r>
    </w:p>
    <w:p>
      <w:pPr>
        <w:pStyle w:val="Heading1"/>
      </w:pPr>
      <w:bookmarkStart w:id="6" w:name="_Toc6"/>
      <w:r>
        <w:t>Report location:</w:t>
      </w:r>
      <w:bookmarkEnd w:id="6"/>
    </w:p>
    <w:p>
      <w:hyperlink r:id="rId8" w:history="1">
        <w:r>
          <w:rPr>
            <w:color w:val="2980b9"/>
            <w:u w:val="single"/>
          </w:rPr>
          <w:t xml:space="preserve">https://www.fullpicture.app/item/c3a662034e49eb1847168643d0f85278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94AB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9-6412/10/2/171" TargetMode="External"/><Relationship Id="rId8" Type="http://schemas.openxmlformats.org/officeDocument/2006/relationships/hyperlink" Target="https://www.fullpicture.app/item/c3a662034e49eb1847168643d0f852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2024-01-07T21:11:10+01:00</dcterms:created>
  <dcterms:modified xsi:type="dcterms:W3CDTF">2024-01-07T21:11:10+01:00</dcterms:modified>
</cp:coreProperties>
</file>

<file path=docProps/custom.xml><?xml version="1.0" encoding="utf-8"?>
<Properties xmlns="http://schemas.openxmlformats.org/officeDocument/2006/custom-properties" xmlns:vt="http://schemas.openxmlformats.org/officeDocument/2006/docPropsVTypes"/>
</file>