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Obesity alters pathology and treatment response in inflammatory disease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https://www.ncbi.nlm.nih.gov/pmc/articles/PMC9165753/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肥胖会影响炎症性疾病的发病和治疗反应。</w:t>
      </w:r>
    </w:p>
    <w:p>
      <w:pPr>
        <w:jc w:val="both"/>
      </w:pPr>
      <w:r>
        <w:rPr/>
        <w:t xml:space="preserve">2. 肥胖会导致免疫细胞的异常活化和代谢紊乱，从而加剧炎症反应。</w:t>
      </w:r>
    </w:p>
    <w:p>
      <w:pPr>
        <w:jc w:val="both"/>
      </w:pPr>
      <w:r>
        <w:rPr/>
        <w:t xml:space="preserve">3. 针对肥胖患者的个体化治疗策略可能更有效，包括改变饮食、运动和药物治疗等方面。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很遗憾，由于缺乏文章正文内容，我们无法对其进行详细的批判性分析。请提供完整的文章正文以便我们进行更准确的分析和评价。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What is the topic of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are the main arguments presented in the article?
</w:t>
      </w:r>
    </w:p>
    <w:p>
      <w:pPr>
        <w:spacing w:after="0"/>
        <w:numPr>
          <w:ilvl w:val="0"/>
          <w:numId w:val="2"/>
        </w:numPr>
      </w:pPr>
      <w:r>
        <w:rPr/>
        <w:t xml:space="preserve">What evidence is provided to support these arguments?
</w:t>
      </w:r>
    </w:p>
    <w:p>
      <w:pPr>
        <w:spacing w:after="0"/>
        <w:numPr>
          <w:ilvl w:val="0"/>
          <w:numId w:val="2"/>
        </w:numPr>
      </w:pPr>
      <w:r>
        <w:rPr/>
        <w:t xml:space="preserve">What are the potential counterarguments to the author's position?
</w:t>
      </w:r>
    </w:p>
    <w:p>
      <w:pPr>
        <w:spacing w:after="0"/>
        <w:numPr>
          <w:ilvl w:val="0"/>
          <w:numId w:val="2"/>
        </w:numPr>
      </w:pPr>
      <w:r>
        <w:rPr/>
        <w:t xml:space="preserve">How does the author address these counterarguments?
</w:t>
      </w:r>
    </w:p>
    <w:p>
      <w:pPr>
        <w:numPr>
          <w:ilvl w:val="0"/>
          <w:numId w:val="2"/>
        </w:numPr>
      </w:pPr>
      <w:r>
        <w:rPr/>
        <w:t xml:space="preserve">What are the implications of the author's position for the broader topic or issue at hand?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https://www.fullpicture.app/item/c2bbe1650f4c6ce84626405d572b1234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965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9165753/" TargetMode="External"/><Relationship Id="rId8" Type="http://schemas.openxmlformats.org/officeDocument/2006/relationships/hyperlink" Target="https://www.fullpicture.app/item/c2bbe1650f4c6ce84626405d572b123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2023-03-29T14:54:23+02:00</dcterms:created>
  <dcterms:modified xsi:type="dcterms:W3CDTF">2023-03-29T14:54:23+02:00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