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本地PubMed</w:t></w:r><w:br/><w:hyperlink r:id="rId7" w:history="1"><w:r><w:rPr><w:color w:val="2980b9"/><w:u w:val="single"/></w:rPr><w:t xml:space="preserve">https://pm.yuntsg.com/details.html?pmid=33046560&key=%28luliming%5BAuthor+-+First%5D%29</w:t></w:r></w:hyperlink></w:p><w:p><w:pPr><w:pStyle w:val="Heading1"/></w:pPr><w:bookmarkStart w:id="2" w:name="_Toc2"/><w:r><w:t>Article summary:</w:t></w:r><w:bookmarkEnd w:id="2"/></w:p><w:p><w:pPr><w:jc w:val="both"/></w:pPr><w:r><w:rPr/><w:t xml:space="preserve">1. 该研究来自中国的广州中医药大学，研究中心为针灸和艾灸的南方中国研究中心。他们与加拿大麦克马斯特大学的健康研究方法、证据和影响部门以及中国中医科学院的广安门医院合作进行临床研究。</w:t></w:r></w:p><w:p><w:pPr><w:jc w:val="both"/></w:pPr><w:r><w:rPr/><w:t xml:space="preserve">2. 研究涉及神经外科领域，由中国中山大学孙逸仙纪念医院的神经外科部门负责。此外，广州中医药大学第一附属医院的针灸科和南方医科大学深圳医院也参与了该研究。</w:t></w:r></w:p><w:p><w:pPr><w:jc w:val="both"/></w:pPr><w:r><w:rPr/><w:t xml:space="preserve">3. 文章提供了一个联系方式：ngxu8018@163.com，可能是用于进一步咨询或获取更多信息的电子邮件地址。</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提供的文章内容，很难进行详细的批判性分析，因为只给出了作者和机构的信息，并没有提供具体的研究内容或结论。因此，无法对其潜在偏见及来源、片面报道、无根据的主张、缺失的考虑点、所提出主张的缺失证据、未探索的反驳、宣传内容等进行评估。</w:t></w:r></w:p><w:p><w:pPr><w:jc w:val="both"/></w:pPr><w:r><w:rPr/><w:t xml:space="preserve"></w:t></w:r></w:p><w:p><w:pPr><w:jc w:val="both"/></w:pPr><w:r><w:rPr/><w:t xml:space="preserve">然而，从文章中可以看出一些潜在问题。首先，文章来自中国多个医学机构，可能存在地域性偏见或利益冲突。其次，由于没有提供具体研究内容，无法确定是否有充分的科学依据支持作者的观点。此外，在文章中提到了中国传统医学（如针灸和艾灸）作为研究领域，这可能引发争议和质疑。</w:t></w:r></w:p><w:p><w:pPr><w:jc w:val="both"/></w:pPr><w:r><w:rPr/><w:t xml:space="preserve"></w:t></w:r></w:p><w:p><w:pPr><w:jc w:val="both"/></w:pPr><w:r><w:rPr/><w:t xml:space="preserve">总之，在没有更多具体信息和数据支持的情况下，很难对该文章进行全面批判性分析。需要更多相关信息才能对其科学性和可靠性进行评估。</w:t></w:r></w:p><w:p><w:pPr><w:pStyle w:val="Heading1"/></w:pPr><w:bookmarkStart w:id="5" w:name="_Toc5"/><w:r><w:t>Topics for further research:</w:t></w:r><w:bookmarkEnd w:id="5"/></w:p><w:p><w:pPr><w:spacing w:after="0"/><w:numPr><w:ilvl w:val="0"/><w:numId w:val="2"/></w:numPr></w:pPr><w:r><w:rPr/><w:t xml:space="preserve">作者和机构的背景和信誉
</w:t></w:r></w:p><w:p><w:pPr><w:spacing w:after="0"/><w:numPr><w:ilvl w:val="0"/><w:numId w:val="2"/></w:numPr></w:pPr><w:r><w:rPr/><w:t xml:space="preserve">文章中提到的研究内容和方法
</w:t></w:r></w:p><w:p><w:pPr><w:spacing w:after="0"/><w:numPr><w:ilvl w:val="0"/><w:numId w:val="2"/></w:numPr></w:pPr><w:r><w:rPr/><w:t xml:space="preserve">文章中提到的结论和观点是否有科学依据
</w:t></w:r></w:p><w:p><w:pPr><w:spacing w:after="0"/><w:numPr><w:ilvl w:val="0"/><w:numId w:val="2"/></w:numPr></w:pPr><w:r><w:rPr/><w:t xml:space="preserve">文章中是否存在偏见或利益冲突
</w:t></w:r></w:p><w:p><w:pPr><w:spacing w:after="0"/><w:numPr><w:ilvl w:val="0"/><w:numId w:val="2"/></w:numPr></w:pPr><w:r><w:rPr/><w:t xml:space="preserve">文章是否提供了全面的考虑和证据支持
</w:t></w:r></w:p><w:p><w:pPr><w:numPr><w:ilvl w:val="0"/><w:numId w:val="2"/></w:numPr></w:pPr><w:r><w:rPr/><w:t xml:space="preserve">文章是否探讨了可能的反驳和争议观点</w:t></w:r></w:p><w:p><w:pPr><w:pStyle w:val="Heading1"/></w:pPr><w:bookmarkStart w:id="6" w:name="_Toc6"/><w:r><w:t>Report location:</w:t></w:r><w:bookmarkEnd w:id="6"/></w:p><w:p><w:hyperlink r:id="rId8" w:history="1"><w:r><w:rPr><w:color w:val="2980b9"/><w:u w:val="single"/></w:rPr><w:t xml:space="preserve">https://www.fullpicture.app/item/c1bfcfe9550f369f9f2da601477f0447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BE80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m.yuntsg.com/details.html?pmid=33046560&amp;key=%28luliming%5BAuthor+-+First%5D%29" TargetMode="External"/><Relationship Id="rId8" Type="http://schemas.openxmlformats.org/officeDocument/2006/relationships/hyperlink" Target="https://www.fullpicture.app/item/c1bfcfe9550f369f9f2da601477f04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2023-10-02T15:16:43+02:00</dcterms:created>
  <dcterms:modified xsi:type="dcterms:W3CDTF">2023-10-02T15:16:43+02:00</dcterms:modified>
</cp:coreProperties>
</file>

<file path=docProps/custom.xml><?xml version="1.0" encoding="utf-8"?>
<Properties xmlns="http://schemas.openxmlformats.org/officeDocument/2006/custom-properties" xmlns:vt="http://schemas.openxmlformats.org/officeDocument/2006/docPropsVTypes"/>
</file>